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904" w:rsidRDefault="006B0904" w:rsidP="009F3AA8">
      <w:pPr>
        <w:spacing w:line="360" w:lineRule="auto"/>
        <w:jc w:val="center"/>
        <w:rPr>
          <w:rFonts w:ascii="Times New Roman" w:hAnsi="Times New Roman" w:cs="Times New Roman"/>
          <w:b/>
          <w:bCs/>
          <w:sz w:val="24"/>
          <w:szCs w:val="24"/>
          <w:u w:val="single"/>
        </w:rPr>
      </w:pPr>
      <w:r w:rsidRPr="006E187D">
        <w:rPr>
          <w:rFonts w:ascii="Times New Roman" w:hAnsi="Times New Roman" w:cs="Times New Roman"/>
          <w:b/>
          <w:bCs/>
          <w:sz w:val="72"/>
          <w:szCs w:val="72"/>
          <w:u w:val="single"/>
        </w:rPr>
        <w:t>R</w:t>
      </w:r>
      <w:r>
        <w:rPr>
          <w:rFonts w:ascii="Times New Roman" w:hAnsi="Times New Roman" w:cs="Times New Roman"/>
          <w:b/>
          <w:bCs/>
          <w:sz w:val="24"/>
          <w:szCs w:val="24"/>
          <w:u w:val="single"/>
        </w:rPr>
        <w:t xml:space="preserve">ESOLUTION ET </w:t>
      </w:r>
      <w:r w:rsidRPr="006E187D">
        <w:rPr>
          <w:rFonts w:ascii="Times New Roman" w:hAnsi="Times New Roman" w:cs="Times New Roman"/>
          <w:b/>
          <w:bCs/>
          <w:sz w:val="72"/>
          <w:szCs w:val="72"/>
          <w:u w:val="single"/>
        </w:rPr>
        <w:t>A</w:t>
      </w:r>
      <w:r>
        <w:rPr>
          <w:rFonts w:ascii="Times New Roman" w:hAnsi="Times New Roman" w:cs="Times New Roman"/>
          <w:b/>
          <w:bCs/>
          <w:sz w:val="24"/>
          <w:szCs w:val="24"/>
          <w:u w:val="single"/>
        </w:rPr>
        <w:t xml:space="preserve">FFINEMENT DE </w:t>
      </w:r>
      <w:smartTag w:uri="urn:schemas-microsoft-com:office:smarttags" w:element="PersonName">
        <w:smartTagPr>
          <w:attr w:name="ProductID" w:val="LA STRUCTURE"/>
        </w:smartTagPr>
        <w:r>
          <w:rPr>
            <w:rFonts w:ascii="Times New Roman" w:hAnsi="Times New Roman" w:cs="Times New Roman"/>
            <w:b/>
            <w:bCs/>
            <w:sz w:val="24"/>
            <w:szCs w:val="24"/>
            <w:u w:val="single"/>
          </w:rPr>
          <w:t xml:space="preserve">LA </w:t>
        </w:r>
        <w:r w:rsidRPr="006E187D">
          <w:rPr>
            <w:rFonts w:ascii="Times New Roman" w:hAnsi="Times New Roman" w:cs="Times New Roman"/>
            <w:b/>
            <w:bCs/>
            <w:sz w:val="72"/>
            <w:szCs w:val="72"/>
            <w:u w:val="single"/>
          </w:rPr>
          <w:t>S</w:t>
        </w:r>
        <w:r>
          <w:rPr>
            <w:rFonts w:ascii="Times New Roman" w:hAnsi="Times New Roman" w:cs="Times New Roman"/>
            <w:b/>
            <w:bCs/>
            <w:sz w:val="24"/>
            <w:szCs w:val="24"/>
            <w:u w:val="single"/>
          </w:rPr>
          <w:t>TRUCTURE</w:t>
        </w:r>
      </w:smartTag>
    </w:p>
    <w:p w:rsidR="00971273" w:rsidRPr="00B0326A" w:rsidRDefault="00971273" w:rsidP="00930184">
      <w:pPr>
        <w:spacing w:line="360" w:lineRule="auto"/>
        <w:jc w:val="both"/>
        <w:rPr>
          <w:rFonts w:ascii="Times New Roman" w:eastAsia="Times New Roman" w:hAnsi="Times New Roman" w:cs="Times New Roman"/>
          <w:b/>
          <w:bCs/>
          <w:sz w:val="24"/>
          <w:szCs w:val="24"/>
          <w:u w:val="single"/>
        </w:rPr>
      </w:pPr>
      <w:r w:rsidRPr="00B0326A">
        <w:rPr>
          <w:rFonts w:ascii="Times New Roman" w:eastAsia="Times New Roman" w:hAnsi="Times New Roman" w:cs="Times New Roman"/>
          <w:b/>
          <w:bCs/>
          <w:sz w:val="24"/>
          <w:szCs w:val="24"/>
          <w:u w:val="single"/>
        </w:rPr>
        <w:t>I</w:t>
      </w:r>
      <w:r w:rsidR="00704DA6">
        <w:rPr>
          <w:rFonts w:ascii="Times New Roman" w:eastAsia="Times New Roman" w:hAnsi="Times New Roman" w:cs="Times New Roman"/>
          <w:b/>
          <w:bCs/>
          <w:sz w:val="24"/>
          <w:szCs w:val="24"/>
          <w:u w:val="single"/>
        </w:rPr>
        <w:t>I</w:t>
      </w:r>
      <w:r w:rsidRPr="00B0326A">
        <w:rPr>
          <w:rFonts w:ascii="Times New Roman" w:eastAsia="Times New Roman" w:hAnsi="Times New Roman" w:cs="Times New Roman"/>
          <w:b/>
          <w:bCs/>
          <w:sz w:val="24"/>
          <w:szCs w:val="24"/>
          <w:u w:val="single"/>
        </w:rPr>
        <w:t>I.</w:t>
      </w:r>
      <w:r w:rsidR="007845A1">
        <w:rPr>
          <w:rFonts w:ascii="Times New Roman" w:eastAsia="Times New Roman" w:hAnsi="Times New Roman" w:cs="Times New Roman"/>
          <w:b/>
          <w:bCs/>
          <w:sz w:val="24"/>
          <w:szCs w:val="24"/>
          <w:u w:val="single"/>
        </w:rPr>
        <w:t>1</w:t>
      </w:r>
      <w:r w:rsidRPr="00B0326A">
        <w:rPr>
          <w:rFonts w:ascii="Times New Roman" w:eastAsia="Times New Roman" w:hAnsi="Times New Roman" w:cs="Times New Roman"/>
          <w:b/>
          <w:bCs/>
          <w:sz w:val="24"/>
          <w:szCs w:val="24"/>
          <w:u w:val="single"/>
        </w:rPr>
        <w:t>.Principes d</w:t>
      </w:r>
      <w:r w:rsidR="00F828C7">
        <w:rPr>
          <w:rFonts w:ascii="Times New Roman" w:eastAsia="Times New Roman" w:hAnsi="Times New Roman" w:cs="Times New Roman"/>
          <w:b/>
          <w:bCs/>
          <w:sz w:val="24"/>
          <w:szCs w:val="24"/>
          <w:u w:val="single"/>
        </w:rPr>
        <w:t>e résolution</w:t>
      </w:r>
      <w:r w:rsidRPr="00B0326A">
        <w:rPr>
          <w:rFonts w:ascii="Times New Roman" w:eastAsia="Times New Roman" w:hAnsi="Times New Roman" w:cs="Times New Roman"/>
          <w:b/>
          <w:bCs/>
          <w:sz w:val="24"/>
          <w:szCs w:val="24"/>
          <w:u w:val="single"/>
        </w:rPr>
        <w:t>:</w:t>
      </w:r>
    </w:p>
    <w:p w:rsidR="007845A1" w:rsidRPr="009F3556" w:rsidRDefault="007845A1" w:rsidP="009F3AA8">
      <w:pPr>
        <w:spacing w:line="360" w:lineRule="auto"/>
        <w:jc w:val="both"/>
        <w:rPr>
          <w:rFonts w:ascii="Times New Roman" w:eastAsia="Times New Roman" w:hAnsi="Times New Roman" w:cs="Times New Roman"/>
          <w:b/>
          <w:sz w:val="24"/>
          <w:szCs w:val="24"/>
          <w:u w:val="single"/>
        </w:rPr>
      </w:pPr>
      <w:r w:rsidRPr="009F3556">
        <w:rPr>
          <w:rFonts w:ascii="Times New Roman" w:eastAsia="Times New Roman" w:hAnsi="Times New Roman" w:cs="Times New Roman"/>
          <w:b/>
          <w:bCs/>
          <w:sz w:val="24"/>
          <w:szCs w:val="24"/>
          <w:u w:val="single"/>
        </w:rPr>
        <w:t>III.1</w:t>
      </w:r>
      <w:r>
        <w:rPr>
          <w:rFonts w:ascii="Times New Roman" w:eastAsia="Times New Roman" w:hAnsi="Times New Roman" w:cs="Times New Roman"/>
          <w:b/>
          <w:bCs/>
          <w:sz w:val="24"/>
          <w:szCs w:val="24"/>
          <w:u w:val="single"/>
        </w:rPr>
        <w:t>.1</w:t>
      </w:r>
      <w:r w:rsidRPr="009F3556">
        <w:rPr>
          <w:rFonts w:ascii="Times New Roman" w:eastAsia="Times New Roman" w:hAnsi="Times New Roman" w:cs="Times New Roman"/>
          <w:b/>
          <w:bCs/>
          <w:sz w:val="24"/>
          <w:szCs w:val="24"/>
          <w:u w:val="single"/>
        </w:rPr>
        <w:t>.</w:t>
      </w:r>
      <w:r w:rsidRPr="009F3556">
        <w:rPr>
          <w:rFonts w:ascii="Times New Roman" w:eastAsia="Times New Roman" w:hAnsi="Times New Roman" w:cs="Times New Roman"/>
          <w:b/>
          <w:sz w:val="24"/>
          <w:szCs w:val="24"/>
          <w:u w:val="single"/>
        </w:rPr>
        <w:t>Introduction :</w:t>
      </w:r>
    </w:p>
    <w:p w:rsidR="007845A1" w:rsidRDefault="007845A1" w:rsidP="009F3AA8">
      <w:pPr>
        <w:spacing w:line="360" w:lineRule="auto"/>
        <w:ind w:firstLine="567"/>
        <w:jc w:val="both"/>
        <w:rPr>
          <w:rFonts w:ascii="Times New Roman" w:eastAsia="Times New Roman" w:hAnsi="Times New Roman" w:cs="Times New Roman"/>
          <w:sz w:val="24"/>
          <w:szCs w:val="24"/>
        </w:rPr>
      </w:pPr>
      <w:r w:rsidRPr="009F3556">
        <w:rPr>
          <w:rFonts w:ascii="Times New Roman" w:eastAsia="Times New Roman" w:hAnsi="Times New Roman" w:cs="Times New Roman"/>
          <w:sz w:val="24"/>
          <w:szCs w:val="24"/>
        </w:rPr>
        <w:t xml:space="preserve">Les diagrammes de diffraction peuvent être obtenus à partir d’un monocristal au lieu de plusieurs milliers de petits cristaux orientés au hasard dans une poudre. Avec un monocristal il est possible de mesurer avec précision la position et l’intensité des réflexions hkl, et à partir de ces données, de déterminer non seulement le groupe d’espace du cristal mais aussi les positions atomiques. Dans la plupart des cas, cela peut être fait avec rapidité et précision et la diffraction des rayons X s’avère la technique de </w:t>
      </w:r>
      <w:r w:rsidR="00930184">
        <w:rPr>
          <w:rFonts w:ascii="Times New Roman" w:eastAsia="Times New Roman" w:hAnsi="Times New Roman" w:cs="Times New Roman"/>
          <w:sz w:val="24"/>
          <w:szCs w:val="24"/>
        </w:rPr>
        <w:t xml:space="preserve">la </w:t>
      </w:r>
      <w:r w:rsidRPr="009F3556">
        <w:rPr>
          <w:rFonts w:ascii="Times New Roman" w:eastAsia="Times New Roman" w:hAnsi="Times New Roman" w:cs="Times New Roman"/>
          <w:sz w:val="24"/>
          <w:szCs w:val="24"/>
        </w:rPr>
        <w:t>détermination structurale la plus puissante dont dispose le chimiste.</w:t>
      </w:r>
    </w:p>
    <w:p w:rsidR="00971273" w:rsidRPr="00BF120E"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facteur de structure est tout simplement la transformation de Fourier de la densité électronique </w:t>
      </w:r>
      <m:oMath>
        <m:r>
          <w:rPr>
            <w:rFonts w:ascii="Cambria Math" w:eastAsia="Times New Roman" w:hAnsi="Cambria Math" w:cs="Times New Roman"/>
            <w:sz w:val="24"/>
            <w:szCs w:val="24"/>
          </w:rPr>
          <m:t>ρ</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x,y,z</m:t>
            </m:r>
          </m:e>
        </m:d>
      </m:oMath>
      <w:r>
        <w:rPr>
          <w:rFonts w:ascii="Times New Roman" w:eastAsia="Times New Roman" w:hAnsi="Times New Roman" w:cs="Times New Roman"/>
          <w:sz w:val="24"/>
          <w:szCs w:val="24"/>
        </w:rPr>
        <w:t xml:space="preserve"> de la maille. </w:t>
      </w:r>
      <w:r w:rsidRPr="00BF120E">
        <w:rPr>
          <w:rFonts w:ascii="Times New Roman" w:eastAsia="Times New Roman" w:hAnsi="Times New Roman" w:cs="Times New Roman"/>
          <w:sz w:val="24"/>
          <w:szCs w:val="24"/>
        </w:rPr>
        <w:t>On a:</w:t>
      </w:r>
    </w:p>
    <w:p w:rsidR="00971273" w:rsidRPr="00211FDB" w:rsidRDefault="009E7F37" w:rsidP="009F3AA8">
      <w:pPr>
        <w:spacing w:line="360" w:lineRule="auto"/>
        <w:jc w:val="center"/>
        <w:rPr>
          <w:rFonts w:ascii="Times New Roman" w:eastAsia="Times New Roman" w:hAnsi="Times New Roman" w:cs="Times New Roman"/>
          <w:sz w:val="24"/>
          <w:szCs w:val="24"/>
          <w:lang w:val="en-US"/>
        </w:rPr>
      </w:pPr>
      <m:oMathPara>
        <m:oMath>
          <m:r>
            <w:rPr>
              <w:rFonts w:ascii="Cambria Math" w:eastAsia="Times New Roman" w:hAnsi="Cambria Math" w:cs="Times New Roman"/>
              <w:sz w:val="24"/>
              <w:szCs w:val="24"/>
            </w:rPr>
            <m:t>ρ</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y</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z</m:t>
              </m:r>
            </m:e>
          </m:d>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lang w:val="en-US"/>
                </w:rPr>
                <m:t>1</m:t>
              </m:r>
            </m:num>
            <m:den>
              <m:r>
                <w:rPr>
                  <w:rFonts w:ascii="Cambria Math" w:eastAsia="Times New Roman" w:hAnsi="Cambria Math" w:cs="Times New Roman"/>
                  <w:sz w:val="24"/>
                  <w:szCs w:val="24"/>
                </w:rPr>
                <m:t>V</m:t>
              </m:r>
            </m:den>
          </m:f>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lang w:val="en-US"/>
                </w:rPr>
                <m:t>h</m:t>
              </m:r>
            </m:sub>
            <m:sup/>
            <m:e>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k</m:t>
                  </m:r>
                </m:sub>
                <m:sup/>
                <m:e>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l</m:t>
                      </m:r>
                    </m:sub>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lang w:val="en-US"/>
                            </w:rPr>
                            <m:t>h</m:t>
                          </m:r>
                          <m:r>
                            <w:rPr>
                              <w:rFonts w:ascii="Cambria Math" w:eastAsia="Times New Roman" w:hAnsi="Cambria Math" w:cs="Times New Roman"/>
                              <w:sz w:val="24"/>
                              <w:szCs w:val="24"/>
                            </w:rPr>
                            <m:t>kl</m:t>
                          </m:r>
                        </m:sub>
                      </m:sSub>
                    </m:e>
                  </m:nary>
                </m:e>
              </m:nary>
            </m:e>
          </m:nary>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exp</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i</m:t>
              </m:r>
              <m:r>
                <w:rPr>
                  <w:rFonts w:ascii="Cambria Math" w:eastAsia="Times New Roman" w:hAnsi="Cambria Math" w:cs="Times New Roman"/>
                  <w:sz w:val="24"/>
                  <w:szCs w:val="24"/>
                  <w:lang w:val="en-US"/>
                </w:rPr>
                <m:t>2</m:t>
              </m:r>
              <m:r>
                <w:rPr>
                  <w:rFonts w:ascii="Cambria Math" w:eastAsia="Times New Roman" w:hAnsi="Cambria Math" w:cs="Times New Roman"/>
                  <w:sz w:val="24"/>
                  <w:szCs w:val="24"/>
                </w:rPr>
                <m:t>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lang w:val="en-US"/>
                    </w:rPr>
                    <m:t>h.</m:t>
                  </m:r>
                  <m:r>
                    <w:rPr>
                      <w:rFonts w:ascii="Cambria Math" w:eastAsia="Times New Roman" w:hAnsi="Cambria Math" w:cs="Times New Roman"/>
                      <w:sz w:val="24"/>
                      <w:szCs w:val="24"/>
                    </w:rPr>
                    <m:t>x</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k</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y</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l</m:t>
                  </m:r>
                  <m:r>
                    <w:rPr>
                      <w:rFonts w:ascii="Cambria Math" w:eastAsia="Times New Roman" w:hAnsi="Cambria Math" w:cs="Times New Roman"/>
                      <w:sz w:val="24"/>
                      <w:szCs w:val="24"/>
                      <w:lang w:val="en-US"/>
                    </w:rPr>
                    <m:t>.</m:t>
                  </m:r>
                  <m:r>
                    <w:rPr>
                      <w:rFonts w:ascii="Cambria Math" w:eastAsia="Times New Roman" w:hAnsi="Cambria Math" w:cs="Times New Roman"/>
                      <w:sz w:val="24"/>
                      <w:szCs w:val="24"/>
                    </w:rPr>
                    <m:t>z</m:t>
                  </m:r>
                </m:e>
              </m:d>
            </m:e>
          </m:d>
          <m:r>
            <m:rPr>
              <m:sty m:val="p"/>
            </m:rPr>
            <w:rPr>
              <w:rFonts w:ascii="Cambria Math" w:eastAsia="Times New Roman" w:hAnsi="Cambria Math" w:cs="Times New Roman"/>
              <w:sz w:val="24"/>
              <w:szCs w:val="24"/>
              <w:lang w:val="en-US"/>
            </w:rPr>
            <m:t xml:space="preserve">         [III-1] </m:t>
          </m:r>
        </m:oMath>
      </m:oMathPara>
    </w:p>
    <w:p w:rsidR="007C6000"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diffraction des rayons X, l’observation de l’intensité (I) et non le facteur de structure (F). Or l’intensité (I) est proportionnelle au </w:t>
      </w:r>
      <w:r w:rsidRPr="00AA7128">
        <w:rPr>
          <w:rFonts w:ascii="Times New Roman" w:eastAsia="Times New Roman" w:hAnsi="Times New Roman" w:cs="Times New Roman"/>
          <w:sz w:val="24"/>
          <w:szCs w:val="24"/>
        </w:rPr>
        <w:t>carré de F (</w: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I</m:t>
            </m:r>
          </m:e>
          <m:sub>
            <m:r>
              <m:rPr>
                <m:sty m:val="p"/>
              </m:rPr>
              <w:rPr>
                <w:rFonts w:ascii="Cambria Math" w:eastAsia="Times New Roman" w:hAnsi="Cambria Math" w:cs="Times New Roman"/>
                <w:sz w:val="24"/>
                <w:szCs w:val="24"/>
              </w:rPr>
              <m:t>hkl</m:t>
            </m:r>
          </m:sub>
        </m:sSub>
        <m:r>
          <m:rPr>
            <m:sty m:val="p"/>
          </m:rPr>
          <w:rPr>
            <w:rFonts w:ascii="Cambria Math" w:eastAsia="Times New Roman" w:hAnsi="Cambria Math" w:cs="Times New Roman"/>
            <w:sz w:val="24"/>
            <w:szCs w:val="24"/>
          </w:rPr>
          <m:t>=</m:t>
        </m:r>
        <m:sSup>
          <m:sSupPr>
            <m:ctrlPr>
              <w:rPr>
                <w:rFonts w:ascii="Cambria Math" w:eastAsia="Times New Roman" w:hAnsi="Cambria Math" w:cs="Times New Roman"/>
                <w:sz w:val="24"/>
                <w:szCs w:val="24"/>
              </w:rPr>
            </m:ctrlPr>
          </m:sSupPr>
          <m:e>
            <m:d>
              <m:dPr>
                <m:begChr m:val="|"/>
                <m:endChr m:val="|"/>
                <m:ctrlPr>
                  <w:rPr>
                    <w:rFonts w:ascii="Cambria Math" w:eastAsia="Times New Roman" w:hAnsi="Cambria Math" w:cs="Times New Roman"/>
                    <w:sz w:val="24"/>
                    <w:szCs w:val="24"/>
                  </w:rPr>
                </m:ctrlPr>
              </m:dPr>
              <m:e>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F</m:t>
                    </m:r>
                  </m:e>
                  <m:sub>
                    <m:r>
                      <m:rPr>
                        <m:sty m:val="p"/>
                      </m:rPr>
                      <w:rPr>
                        <w:rFonts w:ascii="Cambria Math" w:eastAsia="Times New Roman" w:hAnsi="Cambria Math" w:cs="Times New Roman"/>
                        <w:sz w:val="24"/>
                        <w:szCs w:val="24"/>
                      </w:rPr>
                      <m:t>hkl</m:t>
                    </m:r>
                  </m:sub>
                </m:sSub>
              </m:e>
            </m:d>
          </m:e>
          <m:sup>
            <m:r>
              <m:rPr>
                <m:sty m:val="p"/>
              </m:rPr>
              <w:rPr>
                <w:rFonts w:ascii="Cambria Math" w:eastAsia="Times New Roman" w:hAnsi="Cambria Math" w:cs="Times New Roman"/>
                <w:sz w:val="24"/>
                <w:szCs w:val="24"/>
              </w:rPr>
              <m:t>2</m:t>
            </m:r>
          </m:sup>
        </m:sSup>
      </m:oMath>
      <w:r w:rsidRPr="00AA712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quantité complexe, donc l’information sur la phase </w:t>
      </w:r>
      <w:r w:rsidRPr="000368C2">
        <w:rPr>
          <w:rFonts w:ascii="Times New Roman" w:eastAsia="Times New Roman" w:hAnsi="Times New Roman" w:cs="Times New Roman"/>
          <w:i/>
          <w:iCs/>
          <w:sz w:val="24"/>
          <w:szCs w:val="24"/>
        </w:rPr>
        <w:t>est perdue</w:t>
      </w:r>
      <w:r>
        <w:rPr>
          <w:rFonts w:ascii="Times New Roman" w:eastAsia="Times New Roman" w:hAnsi="Times New Roman" w:cs="Times New Roman"/>
          <w:sz w:val="24"/>
          <w:szCs w:val="24"/>
        </w:rPr>
        <w:t>.</w:t>
      </w:r>
      <w:r w:rsidR="007C6000" w:rsidRPr="007C6000">
        <w:rPr>
          <w:rFonts w:ascii="Times New Roman" w:eastAsia="Times New Roman" w:hAnsi="Times New Roman" w:cs="Times New Roman"/>
          <w:sz w:val="24"/>
          <w:szCs w:val="24"/>
        </w:rPr>
        <w:t xml:space="preserve"> </w:t>
      </w:r>
      <w:r w:rsidR="007C6000">
        <w:rPr>
          <w:rFonts w:ascii="Times New Roman" w:eastAsia="Times New Roman" w:hAnsi="Times New Roman" w:cs="Times New Roman"/>
          <w:sz w:val="24"/>
          <w:szCs w:val="24"/>
        </w:rPr>
        <w:t xml:space="preserve">Si on désigne </w:t>
      </w:r>
      <w:r w:rsidR="007C6000" w:rsidRPr="00612DBA">
        <w:rPr>
          <w:rFonts w:ascii="Times New Roman" w:eastAsia="Times New Roman" w:hAnsi="Times New Roman" w:cs="Times New Roman"/>
          <w:sz w:val="24"/>
          <w:szCs w:val="24"/>
        </w:rPr>
        <w:t xml:space="preserve">par </w: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φ</m:t>
            </m:r>
          </m:e>
          <m:sub>
            <m:r>
              <m:rPr>
                <m:sty m:val="p"/>
              </m:rPr>
              <w:rPr>
                <w:rFonts w:ascii="Cambria Math" w:eastAsia="Times New Roman" w:hAnsi="Cambria Math" w:cs="Times New Roman"/>
                <w:sz w:val="24"/>
                <w:szCs w:val="24"/>
              </w:rPr>
              <m:t>hkl</m:t>
            </m:r>
          </m:sub>
        </m:sSub>
      </m:oMath>
      <w:r w:rsidR="007C6000">
        <w:rPr>
          <w:rFonts w:ascii="Times New Roman" w:eastAsia="Times New Roman" w:hAnsi="Times New Roman" w:cs="Times New Roman"/>
          <w:sz w:val="24"/>
          <w:szCs w:val="24"/>
        </w:rPr>
        <w:t xml:space="preserve"> la phase du facteur de structure, la densité </w:t>
      </w:r>
      <w:r w:rsidR="007C6000" w:rsidRPr="00281F70">
        <w:rPr>
          <w:rFonts w:ascii="Times New Roman" w:eastAsia="Times New Roman" w:hAnsi="Times New Roman" w:cs="Times New Roman"/>
          <w:sz w:val="24"/>
          <w:szCs w:val="24"/>
        </w:rPr>
        <w:t xml:space="preserve">électronique </w:t>
      </w:r>
      <m:oMath>
        <m:r>
          <m:rPr>
            <m:sty m:val="p"/>
          </m:rPr>
          <w:rPr>
            <w:rFonts w:ascii="Cambria Math" w:eastAsia="Times New Roman" w:hAnsi="Cambria Math" w:cs="Times New Roman"/>
            <w:sz w:val="24"/>
            <w:szCs w:val="24"/>
          </w:rPr>
          <m:t>ρ</m:t>
        </m:r>
        <m:d>
          <m:dPr>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x,y,z</m:t>
            </m:r>
          </m:e>
        </m:d>
      </m:oMath>
      <w:r w:rsidR="007C6000">
        <w:rPr>
          <w:rFonts w:ascii="Times New Roman" w:eastAsia="Times New Roman" w:hAnsi="Times New Roman" w:cs="Times New Roman"/>
          <w:sz w:val="24"/>
          <w:szCs w:val="24"/>
        </w:rPr>
        <w:t xml:space="preserve"> de la maille est donnée par la formule suivante :</w:t>
      </w:r>
    </w:p>
    <w:p w:rsidR="00971273" w:rsidRDefault="009E7F37" w:rsidP="009F3AA8">
      <w:pPr>
        <w:spacing w:line="360" w:lineRule="auto"/>
        <w:jc w:val="center"/>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ρ</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x,y,z</m:t>
              </m:r>
            </m:e>
          </m:d>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V</m:t>
              </m:r>
            </m:den>
          </m:f>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h</m:t>
              </m:r>
            </m:sub>
            <m:sup/>
            <m:e>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k</m:t>
                  </m:r>
                </m:sub>
                <m:sup/>
                <m:e>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l</m:t>
                      </m:r>
                    </m:sub>
                    <m:sup/>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hkl</m:t>
                              </m:r>
                            </m:sub>
                          </m:sSub>
                        </m:e>
                      </m:d>
                    </m:e>
                  </m:nary>
                </m:e>
              </m:nary>
            </m:e>
          </m:nary>
          <m:r>
            <w:rPr>
              <w:rFonts w:ascii="Cambria Math" w:eastAsia="Times New Roman" w:hAnsi="Cambria Math" w:cs="Times New Roman"/>
              <w:sz w:val="24"/>
              <w:szCs w:val="24"/>
            </w:rPr>
            <m:t>.exp</m:t>
          </m:r>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φ</m:t>
                  </m:r>
                </m:e>
                <m:sub>
                  <m:r>
                    <w:rPr>
                      <w:rFonts w:ascii="Cambria Math" w:eastAsia="Times New Roman" w:hAnsi="Cambria Math" w:cs="Times New Roman"/>
                      <w:sz w:val="24"/>
                      <w:szCs w:val="24"/>
                    </w:rPr>
                    <m:t>hkl</m:t>
                  </m:r>
                </m:sub>
              </m:sSub>
              <m:r>
                <w:rPr>
                  <w:rFonts w:ascii="Cambria Math" w:eastAsia="Times New Roman" w:hAnsi="Cambria Math" w:cs="Times New Roman"/>
                  <w:sz w:val="24"/>
                  <w:szCs w:val="24"/>
                </w:rPr>
                <m:t>-i2π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h.x+k.y+l.z</m:t>
                  </m:r>
                </m:e>
              </m:d>
            </m:e>
          </m:d>
          <m:r>
            <m:rPr>
              <m:sty m:val="p"/>
            </m:rPr>
            <w:rPr>
              <w:rFonts w:ascii="Cambria Math" w:eastAsia="Times New Roman" w:hAnsi="Cambria Math" w:cs="Times New Roman"/>
              <w:sz w:val="24"/>
              <w:szCs w:val="24"/>
              <w:lang w:val="en-US"/>
            </w:rPr>
            <m:t xml:space="preserve">         [III-2]</m:t>
          </m:r>
        </m:oMath>
      </m:oMathPara>
    </w:p>
    <w:p w:rsidR="009F3AA8" w:rsidRDefault="00971273" w:rsidP="00930184">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Donc la connaissance du facteur de structure F en module et en phase est une condition indispensable à la </w:t>
      </w:r>
      <w:r w:rsidRPr="006732DD">
        <w:rPr>
          <w:rFonts w:ascii="Times New Roman" w:eastAsia="Times New Roman" w:hAnsi="Times New Roman" w:cs="Times New Roman"/>
          <w:sz w:val="24"/>
          <w:szCs w:val="24"/>
        </w:rPr>
        <w:t xml:space="preserve">connaissance de </w:t>
      </w:r>
      <m:oMath>
        <m:r>
          <m:rPr>
            <m:sty m:val="p"/>
          </m:rPr>
          <w:rPr>
            <w:rFonts w:ascii="Cambria Math" w:eastAsia="Times New Roman" w:hAnsi="Cambria Math" w:cs="Times New Roman"/>
            <w:sz w:val="24"/>
            <w:szCs w:val="24"/>
          </w:rPr>
          <m:t>ρ</m:t>
        </m:r>
        <m:d>
          <m:dPr>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x,y,z</m:t>
            </m:r>
          </m:e>
        </m:d>
      </m:oMath>
      <w:r>
        <w:rPr>
          <w:rFonts w:ascii="Times New Roman" w:eastAsia="Times New Roman" w:hAnsi="Times New Roman" w:cs="Times New Roman"/>
          <w:sz w:val="24"/>
          <w:szCs w:val="24"/>
        </w:rPr>
        <w:t xml:space="preserve"> pour tout (x, y, z) de la maille.</w:t>
      </w:r>
      <w:r w:rsidR="007C6000" w:rsidRPr="007C6000">
        <w:rPr>
          <w:rFonts w:ascii="Times New Roman" w:eastAsia="Times New Roman" w:hAnsi="Times New Roman" w:cs="Times New Roman"/>
          <w:sz w:val="24"/>
          <w:szCs w:val="24"/>
        </w:rPr>
        <w:t xml:space="preserve"> </w:t>
      </w:r>
      <w:r w:rsidR="007C6000">
        <w:rPr>
          <w:rFonts w:ascii="Times New Roman" w:eastAsia="Times New Roman" w:hAnsi="Times New Roman" w:cs="Times New Roman"/>
          <w:sz w:val="24"/>
          <w:szCs w:val="24"/>
        </w:rPr>
        <w:t xml:space="preserve">Les méthodes de résolution de la structure ont pour but la détermination des phases puis la construction de la distribution électronique </w:t>
      </w:r>
      <m:oMath>
        <m:r>
          <m:rPr>
            <m:sty m:val="p"/>
          </m:rPr>
          <w:rPr>
            <w:rFonts w:ascii="Cambria Math" w:eastAsia="Times New Roman" w:hAnsi="Cambria Math" w:cs="Times New Roman"/>
            <w:sz w:val="24"/>
            <w:szCs w:val="24"/>
          </w:rPr>
          <m:t>ρ</m:t>
        </m:r>
        <m:d>
          <m:dPr>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x,y,z</m:t>
            </m:r>
          </m:e>
        </m:d>
      </m:oMath>
      <w:r w:rsidR="007C6000">
        <w:rPr>
          <w:rFonts w:ascii="Times New Roman" w:eastAsia="Times New Roman" w:hAnsi="Times New Roman" w:cs="Times New Roman"/>
          <w:sz w:val="24"/>
          <w:szCs w:val="24"/>
        </w:rPr>
        <w:t>. Les maximas de cette distribution correspondent bien évidement aux positions des différents atomes dans la maille.</w:t>
      </w:r>
      <w:r w:rsidR="007C6000" w:rsidRPr="007C6000">
        <w:rPr>
          <w:rFonts w:ascii="Times New Roman" w:eastAsia="Times New Roman" w:hAnsi="Times New Roman" w:cs="Times New Roman"/>
          <w:sz w:val="24"/>
          <w:szCs w:val="24"/>
        </w:rPr>
        <w:t xml:space="preserve"> </w:t>
      </w:r>
      <w:r w:rsidR="007C6000">
        <w:rPr>
          <w:rFonts w:ascii="Times New Roman" w:eastAsia="Times New Roman" w:hAnsi="Times New Roman" w:cs="Times New Roman"/>
          <w:sz w:val="24"/>
          <w:szCs w:val="24"/>
        </w:rPr>
        <w:t xml:space="preserve">Les méthodes de résolution reposent sur une propriété remarquable de la série de Fourier : sa convergence. Elles consistent à établir un modèle approximatif de la structure par repérage des atomes lourds. A </w:t>
      </w:r>
      <w:r w:rsidR="007C6000">
        <w:rPr>
          <w:rFonts w:ascii="Times New Roman" w:eastAsia="Times New Roman" w:hAnsi="Times New Roman" w:cs="Times New Roman"/>
          <w:sz w:val="24"/>
          <w:szCs w:val="24"/>
        </w:rPr>
        <w:lastRenderedPageBreak/>
        <w:t>partir de cette hypothèse avec les données éventuellement disponibles : symétrie du groupe spatial, propriétés physico-chimiques des atomes et molécules de cristal ; on calcule les facteurs de structure et on déduit leurs phases. On attribue ces phases aux facteurs de structure observes et on effectue les synthèses de Fourier successives. Si le modèle de départ est correct, il y a convergence et les coordonn</w:t>
      </w:r>
      <w:r w:rsidR="00930184">
        <w:rPr>
          <w:rFonts w:ascii="Times New Roman" w:eastAsia="Times New Roman" w:hAnsi="Times New Roman" w:cs="Times New Roman"/>
          <w:sz w:val="24"/>
          <w:szCs w:val="24"/>
        </w:rPr>
        <w:t>é</w:t>
      </w:r>
      <w:r w:rsidR="007C6000">
        <w:rPr>
          <w:rFonts w:ascii="Times New Roman" w:eastAsia="Times New Roman" w:hAnsi="Times New Roman" w:cs="Times New Roman"/>
          <w:sz w:val="24"/>
          <w:szCs w:val="24"/>
        </w:rPr>
        <w:t>s des atomes repérées sont affinées.</w:t>
      </w:r>
      <w:r w:rsidR="002D2CA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Le mécanisme de la résolution  d’une structure est schématisé par l’organigramme suivant :</w:t>
      </w:r>
    </w:p>
    <w:p w:rsidR="00971273" w:rsidRDefault="00E97BF7" w:rsidP="00153AA4">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fr-FR"/>
        </w:rPr>
        <w:pict>
          <v:group id="_x0000_s1228" style="position:absolute;left:0;text-align:left;margin-left:-12.75pt;margin-top:-7pt;width:442.5pt;height:542.75pt;z-index:251738112" coordorigin="1162,4110" coordsize="8850,10855">
            <v:group id="_x0000_s1225" style="position:absolute;left:1162;top:4110;width:8850;height:8504" coordorigin="1162,4110" coordsize="8850,8504">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64" type="#_x0000_t67" style="position:absolute;left:3840;top:5431;width:210;height:717;mso-width-relative:margin;mso-height-relative:margin" o:regroupid="4" strokecolor="black [3213]" strokeweight="3pt">
                <v:stroke linestyle="thinThin"/>
              </v:shape>
              <v:shape id="_x0000_s1165" type="#_x0000_t67" style="position:absolute;left:7920;top:5431;width:210;height:717;mso-width-relative:margin;mso-height-relative:margin" o:regroupid="4" strokecolor="black [3213]" strokeweight="3pt">
                <v:stroke linestyle="thinThin"/>
              </v:shape>
              <v:shape id="_x0000_s1220" type="#_x0000_t67" style="position:absolute;left:3840;top:7936;width:210;height:717;mso-width-relative:margin;mso-height-relative:margin" strokecolor="black [3213]" strokeweight="3pt">
                <v:stroke linestyle="thinThin"/>
              </v:shape>
              <v:shape id="_x0000_s1221" type="#_x0000_t67" style="position:absolute;left:7920;top:7936;width:210;height:717;mso-width-relative:margin;mso-height-relative:margin" strokecolor="black [3213]" strokeweight="3pt">
                <v:stroke linestyle="thinThin"/>
              </v:shape>
              <v:shape id="_x0000_s1223" type="#_x0000_t67" style="position:absolute;left:3840;top:10455;width:210;height:362;mso-width-relative:margin;mso-height-relative:margin" strokecolor="black [3213]" strokeweight="3pt">
                <v:stroke linestyle="thinThin"/>
              </v:shape>
              <v:shape id="_x0000_s1224" type="#_x0000_t67" style="position:absolute;left:7920;top:10413;width:210;height:362;mso-width-relative:margin;mso-height-relative:margin" strokecolor="black [3213]" strokeweight="3pt">
                <v:stroke linestyle="thinThin"/>
              </v:shape>
              <v:group id="_x0000_s1217" style="position:absolute;left:2077;top:4110;width:7935;height:6775" coordorigin="2077,4152" coordsize="7935,6775" o:regroupid="19">
                <v:group id="_x0000_s1214" style="position:absolute;left:2077;top:8455;width:7935;height:2472" coordorigin="2077,8455" coordsize="7935,2472" o:regroupid="17">
                  <v:shapetype id="_x0000_t4" coordsize="21600,21600" o:spt="4" path="m10800,l,10800,10800,21600,21600,10800xe">
                    <v:stroke joinstyle="miter"/>
                    <v:path gradientshapeok="t" o:connecttype="rect" textboxrect="5400,5400,16200,16200"/>
                  </v:shapetype>
                  <v:shape id="_x0000_s1161" type="#_x0000_t4" style="position:absolute;left:2077;top:8455;width:7935;height:2472;mso-width-relative:margin;mso-height-relative:margin" o:regroupid="14" fillcolor="white [3201]" strokecolor="black [3200]" strokeweight="2.5pt">
                    <v:shadow color="#868686"/>
                  </v:shape>
                  <v:shapetype id="_x0000_t202" coordsize="21600,21600" o:spt="202" path="m,l,21600r21600,l21600,xe">
                    <v:stroke joinstyle="miter"/>
                    <v:path gradientshapeok="t" o:connecttype="rect"/>
                  </v:shapetype>
                  <v:shape id="_x0000_s1162" type="#_x0000_t202" style="position:absolute;left:3250;top:9175;width:5819;height:1445;mso-width-relative:margin;mso-height-relative:margin" o:regroupid="14" filled="f" stroked="f">
                    <v:textbox style="mso-next-textbox:#_x0000_s1162">
                      <w:txbxContent>
                        <w:p w:rsidR="000B2A39" w:rsidRPr="00EF558F" w:rsidRDefault="000B2A39" w:rsidP="00971273">
                          <w:pPr>
                            <w:jc w:val="center"/>
                            <w:rPr>
                              <w:rFonts w:ascii="Bookman Old Style" w:hAnsi="Bookman Old Style" w:cs="Times New Roman"/>
                              <w:b/>
                              <w:bCs/>
                              <w:sz w:val="24"/>
                              <w:szCs w:val="24"/>
                            </w:rPr>
                          </w:pPr>
                          <w:r w:rsidRPr="00EF558F">
                            <w:rPr>
                              <w:rFonts w:ascii="Bookman Old Style" w:hAnsi="Bookman Old Style" w:cs="Times New Roman"/>
                              <w:b/>
                              <w:bCs/>
                              <w:sz w:val="24"/>
                              <w:szCs w:val="24"/>
                            </w:rPr>
                            <w:t>Détermination des maximas de la fonction densité</w:t>
                          </w:r>
                        </w:p>
                        <w:p w:rsidR="000B2A39" w:rsidRPr="00EF558F" w:rsidRDefault="000B2A39" w:rsidP="00971273">
                          <w:pPr>
                            <w:jc w:val="center"/>
                            <w:rPr>
                              <w:rFonts w:ascii="Bookman Old Style" w:hAnsi="Bookman Old Style" w:cs="Times New Roman"/>
                              <w:b/>
                              <w:bCs/>
                              <w:iCs/>
                              <w:sz w:val="24"/>
                              <w:szCs w:val="24"/>
                            </w:rPr>
                          </w:pPr>
                          <w:r w:rsidRPr="00EF558F">
                            <w:rPr>
                              <w:rFonts w:ascii="Bookman Old Style" w:hAnsi="Bookman Old Style" w:cs="Times New Roman"/>
                              <w:b/>
                              <w:bCs/>
                              <w:sz w:val="24"/>
                              <w:szCs w:val="24"/>
                            </w:rPr>
                            <w:t>x</w:t>
                          </w:r>
                          <w:r w:rsidRPr="00EF558F">
                            <w:rPr>
                              <w:rFonts w:ascii="Bookman Old Style" w:hAnsi="Bookman Old Style" w:cs="Times New Roman"/>
                              <w:b/>
                              <w:bCs/>
                              <w:sz w:val="24"/>
                              <w:szCs w:val="24"/>
                              <w:vertAlign w:val="subscript"/>
                            </w:rPr>
                            <w:t>j</w:t>
                          </w:r>
                          <w:r w:rsidRPr="00EF558F">
                            <w:rPr>
                              <w:rFonts w:ascii="Bookman Old Style" w:hAnsi="Bookman Old Style" w:cs="Times New Roman"/>
                              <w:b/>
                              <w:bCs/>
                              <w:sz w:val="24"/>
                              <w:szCs w:val="24"/>
                            </w:rPr>
                            <w:t>, y</w:t>
                          </w:r>
                          <w:r w:rsidRPr="00EF558F">
                            <w:rPr>
                              <w:rFonts w:ascii="Bookman Old Style" w:hAnsi="Bookman Old Style" w:cs="Times New Roman"/>
                              <w:b/>
                              <w:bCs/>
                              <w:sz w:val="24"/>
                              <w:szCs w:val="24"/>
                              <w:vertAlign w:val="subscript"/>
                            </w:rPr>
                            <w:t>j</w:t>
                          </w:r>
                          <w:r w:rsidRPr="00EF558F">
                            <w:rPr>
                              <w:rFonts w:ascii="Bookman Old Style" w:hAnsi="Bookman Old Style" w:cs="Times New Roman"/>
                              <w:b/>
                              <w:bCs/>
                              <w:sz w:val="24"/>
                              <w:szCs w:val="24"/>
                            </w:rPr>
                            <w:t>, z</w:t>
                          </w:r>
                          <w:r w:rsidRPr="00EF558F">
                            <w:rPr>
                              <w:rFonts w:ascii="Bookman Old Style" w:hAnsi="Bookman Old Style" w:cs="Times New Roman"/>
                              <w:b/>
                              <w:bCs/>
                              <w:sz w:val="24"/>
                              <w:szCs w:val="24"/>
                              <w:vertAlign w:val="subscript"/>
                            </w:rPr>
                            <w:t>j</w:t>
                          </w:r>
                          <w:r w:rsidRPr="00EF558F">
                            <w:rPr>
                              <w:rFonts w:ascii="Bookman Old Style" w:hAnsi="Bookman Old Style" w:cs="Times New Roman"/>
                              <w:b/>
                              <w:bCs/>
                              <w:sz w:val="24"/>
                              <w:szCs w:val="24"/>
                            </w:rPr>
                            <w:t> : positions atomiques</w:t>
                          </w:r>
                        </w:p>
                      </w:txbxContent>
                    </v:textbox>
                  </v:shape>
                </v:group>
                <v:group id="_x0000_s1213" style="position:absolute;left:2092;top:4152;width:7905;height:4236" coordorigin="2092,4152" coordsize="7905,4236" o:regroupid="17">
                  <v:group id="_x0000_s1212" style="position:absolute;left:2092;top:5818;width:7905;height:2570" coordorigin="2092,5818" coordsize="7905,2570">
                    <v:shape id="_x0000_s1158" type="#_x0000_t4" style="position:absolute;left:2092;top:5818;width:7905;height:2570;mso-width-relative:margin;mso-height-relative:margin" o:regroupid="15" fillcolor="white [3201]" strokecolor="black [3200]" strokeweight="2.5pt">
                      <v:shadow color="#868686"/>
                    </v:shape>
                    <v:shape id="_x0000_s1159" type="#_x0000_t202" style="position:absolute;left:3250;top:6535;width:5819;height:1550;mso-width-relative:margin;mso-height-relative:margin" o:regroupid="15" filled="f" stroked="f">
                      <v:textbox style="mso-next-textbox:#_x0000_s1159">
                        <w:txbxContent>
                          <w:p w:rsidR="000B2A39" w:rsidRPr="00EF558F" w:rsidRDefault="000B2A39" w:rsidP="00EF558F">
                            <w:pPr>
                              <w:jc w:val="center"/>
                              <w:rPr>
                                <w:rFonts w:ascii="Bookman Old Style" w:hAnsi="Bookman Old Style" w:cs="Times New Roman"/>
                                <w:b/>
                                <w:bCs/>
                                <w:sz w:val="24"/>
                                <w:szCs w:val="24"/>
                              </w:rPr>
                            </w:pPr>
                            <w:r w:rsidRPr="00EF558F">
                              <w:rPr>
                                <w:rFonts w:ascii="Bookman Old Style" w:hAnsi="Bookman Old Style" w:cs="Times New Roman"/>
                                <w:b/>
                                <w:bCs/>
                                <w:sz w:val="24"/>
                                <w:szCs w:val="24"/>
                              </w:rPr>
                              <w:t>Construction de la fonction densité</w:t>
                            </w:r>
                          </w:p>
                          <w:p w:rsidR="000B2A39" w:rsidRPr="005B5DDB" w:rsidRDefault="000B2A39" w:rsidP="00971273">
                            <w:pPr>
                              <w:rPr>
                                <w:rFonts w:ascii="Bookman Old Style" w:hAnsi="Bookman Old Style" w:cs="Times New Roman"/>
                                <w:b/>
                                <w:bCs/>
                                <w:iCs/>
                                <w:sz w:val="28"/>
                                <w:szCs w:val="28"/>
                              </w:rPr>
                            </w:pPr>
                            <m:oMathPara>
                              <m:oMath>
                                <m:r>
                                  <m:rPr>
                                    <m:sty m:val="bi"/>
                                  </m:rPr>
                                  <w:rPr>
                                    <w:rFonts w:ascii="Cambria Math" w:hAnsi="Cambria Math" w:cs="Times New Roman"/>
                                    <w:sz w:val="28"/>
                                    <w:szCs w:val="28"/>
                                  </w:rPr>
                                  <m:t>ρ</m:t>
                                </m:r>
                                <m:d>
                                  <m:dPr>
                                    <m:ctrlPr>
                                      <w:rPr>
                                        <w:rFonts w:ascii="Cambria Math" w:hAnsi="Cambria Math" w:cs="Times New Roman"/>
                                        <w:b/>
                                        <w:bCs/>
                                        <w:i/>
                                        <w:iCs/>
                                        <w:sz w:val="28"/>
                                        <w:szCs w:val="28"/>
                                      </w:rPr>
                                    </m:ctrlPr>
                                  </m:dPr>
                                  <m:e>
                                    <m:r>
                                      <m:rPr>
                                        <m:sty m:val="bi"/>
                                      </m:rPr>
                                      <w:rPr>
                                        <w:rFonts w:ascii="Cambria Math" w:hAnsi="Cambria Math" w:cs="Times New Roman"/>
                                        <w:sz w:val="28"/>
                                        <w:szCs w:val="28"/>
                                      </w:rPr>
                                      <m:t>x,y,z</m:t>
                                    </m:r>
                                  </m:e>
                                </m:d>
                                <m:r>
                                  <m:rPr>
                                    <m:sty m:val="bi"/>
                                  </m:rPr>
                                  <w:rPr>
                                    <w:rFonts w:ascii="Cambria Math" w:hAnsi="Cambria Math" w:cs="Times New Roman"/>
                                    <w:sz w:val="28"/>
                                    <w:szCs w:val="28"/>
                                  </w:rPr>
                                  <m:t>=</m:t>
                                </m:r>
                                <m:f>
                                  <m:fPr>
                                    <m:ctrlPr>
                                      <w:rPr>
                                        <w:rFonts w:ascii="Cambria Math" w:hAnsi="Cambria Math" w:cs="Times New Roman"/>
                                        <w:b/>
                                        <w:bCs/>
                                        <w:i/>
                                        <w:iCs/>
                                        <w:sz w:val="28"/>
                                        <w:szCs w:val="28"/>
                                      </w:rPr>
                                    </m:ctrlPr>
                                  </m:fPr>
                                  <m:num>
                                    <m:r>
                                      <m:rPr>
                                        <m:sty m:val="bi"/>
                                      </m:rPr>
                                      <w:rPr>
                                        <w:rFonts w:ascii="Cambria Math" w:hAnsi="Cambria Math" w:cs="Times New Roman"/>
                                        <w:sz w:val="28"/>
                                        <w:szCs w:val="28"/>
                                      </w:rPr>
                                      <m:t>1</m:t>
                                    </m:r>
                                  </m:num>
                                  <m:den>
                                    <m:r>
                                      <m:rPr>
                                        <m:sty m:val="bi"/>
                                      </m:rPr>
                                      <w:rPr>
                                        <w:rFonts w:ascii="Cambria Math" w:hAnsi="Cambria Math" w:cs="Times New Roman"/>
                                        <w:sz w:val="28"/>
                                        <w:szCs w:val="28"/>
                                      </w:rPr>
                                      <m:t>V</m:t>
                                    </m:r>
                                  </m:den>
                                </m:f>
                                <m:nary>
                                  <m:naryPr>
                                    <m:chr m:val="∑"/>
                                    <m:limLoc m:val="undOvr"/>
                                    <m:supHide m:val="on"/>
                                    <m:ctrlPr>
                                      <w:rPr>
                                        <w:rFonts w:ascii="Cambria Math" w:hAnsi="Cambria Math" w:cs="Times New Roman"/>
                                        <w:b/>
                                        <w:bCs/>
                                        <w:i/>
                                        <w:iCs/>
                                        <w:sz w:val="28"/>
                                        <w:szCs w:val="28"/>
                                      </w:rPr>
                                    </m:ctrlPr>
                                  </m:naryPr>
                                  <m:sub>
                                    <m:r>
                                      <m:rPr>
                                        <m:sty m:val="bi"/>
                                      </m:rPr>
                                      <w:rPr>
                                        <w:rFonts w:ascii="Cambria Math" w:hAnsi="Cambria Math" w:cs="Times New Roman"/>
                                        <w:sz w:val="28"/>
                                        <w:szCs w:val="28"/>
                                      </w:rPr>
                                      <m:t>h</m:t>
                                    </m:r>
                                  </m:sub>
                                  <m:sup/>
                                  <m:e>
                                    <m:nary>
                                      <m:naryPr>
                                        <m:chr m:val="∑"/>
                                        <m:limLoc m:val="undOvr"/>
                                        <m:supHide m:val="on"/>
                                        <m:ctrlPr>
                                          <w:rPr>
                                            <w:rFonts w:ascii="Cambria Math" w:hAnsi="Cambria Math" w:cs="Times New Roman"/>
                                            <w:b/>
                                            <w:bCs/>
                                            <w:i/>
                                            <w:iCs/>
                                            <w:sz w:val="28"/>
                                            <w:szCs w:val="28"/>
                                          </w:rPr>
                                        </m:ctrlPr>
                                      </m:naryPr>
                                      <m:sub>
                                        <m:r>
                                          <m:rPr>
                                            <m:sty m:val="bi"/>
                                          </m:rPr>
                                          <w:rPr>
                                            <w:rFonts w:ascii="Cambria Math" w:hAnsi="Cambria Math" w:cs="Times New Roman"/>
                                            <w:sz w:val="28"/>
                                            <w:szCs w:val="28"/>
                                          </w:rPr>
                                          <m:t>k</m:t>
                                        </m:r>
                                      </m:sub>
                                      <m:sup/>
                                      <m:e>
                                        <m:nary>
                                          <m:naryPr>
                                            <m:chr m:val="∑"/>
                                            <m:limLoc m:val="undOvr"/>
                                            <m:supHide m:val="on"/>
                                            <m:ctrlPr>
                                              <w:rPr>
                                                <w:rFonts w:ascii="Cambria Math" w:hAnsi="Cambria Math" w:cs="Times New Roman"/>
                                                <w:b/>
                                                <w:bCs/>
                                                <w:i/>
                                                <w:iCs/>
                                                <w:sz w:val="28"/>
                                                <w:szCs w:val="28"/>
                                              </w:rPr>
                                            </m:ctrlPr>
                                          </m:naryPr>
                                          <m:sub>
                                            <m:r>
                                              <m:rPr>
                                                <m:sty m:val="bi"/>
                                              </m:rPr>
                                              <w:rPr>
                                                <w:rFonts w:ascii="Cambria Math" w:hAnsi="Cambria Math" w:cs="Times New Roman"/>
                                                <w:sz w:val="28"/>
                                                <w:szCs w:val="28"/>
                                              </w:rPr>
                                              <m:t>l</m:t>
                                            </m:r>
                                          </m:sub>
                                          <m:sup/>
                                          <m:e>
                                            <m:d>
                                              <m:dPr>
                                                <m:begChr m:val="|"/>
                                                <m:endChr m:val="|"/>
                                                <m:ctrlPr>
                                                  <w:rPr>
                                                    <w:rFonts w:ascii="Cambria Math" w:hAnsi="Cambria Math" w:cs="Times New Roman"/>
                                                    <w:b/>
                                                    <w:bCs/>
                                                    <w:i/>
                                                    <w:iCs/>
                                                    <w:sz w:val="28"/>
                                                    <w:szCs w:val="28"/>
                                                  </w:rPr>
                                                </m:ctrlPr>
                                              </m:dPr>
                                              <m:e>
                                                <m:sSub>
                                                  <m:sSubPr>
                                                    <m:ctrlPr>
                                                      <w:rPr>
                                                        <w:rFonts w:ascii="Cambria Math" w:hAnsi="Cambria Math" w:cs="Times New Roman"/>
                                                        <w:b/>
                                                        <w:bCs/>
                                                        <w:i/>
                                                        <w:iCs/>
                                                        <w:sz w:val="28"/>
                                                        <w:szCs w:val="28"/>
                                                      </w:rPr>
                                                    </m:ctrlPr>
                                                  </m:sSubPr>
                                                  <m:e>
                                                    <m:r>
                                                      <m:rPr>
                                                        <m:sty m:val="bi"/>
                                                      </m:rPr>
                                                      <w:rPr>
                                                        <w:rFonts w:ascii="Cambria Math" w:hAnsi="Cambria Math" w:cs="Times New Roman"/>
                                                        <w:sz w:val="28"/>
                                                        <w:szCs w:val="28"/>
                                                      </w:rPr>
                                                      <m:t>F</m:t>
                                                    </m:r>
                                                  </m:e>
                                                  <m:sub>
                                                    <m:r>
                                                      <m:rPr>
                                                        <m:sty m:val="bi"/>
                                                      </m:rPr>
                                                      <w:rPr>
                                                        <w:rFonts w:ascii="Cambria Math" w:hAnsi="Cambria Math" w:cs="Times New Roman"/>
                                                        <w:sz w:val="28"/>
                                                        <w:szCs w:val="28"/>
                                                      </w:rPr>
                                                      <m:t>obs</m:t>
                                                    </m:r>
                                                  </m:sub>
                                                </m:sSub>
                                              </m:e>
                                            </m:d>
                                          </m:e>
                                        </m:nary>
                                      </m:e>
                                    </m:nary>
                                  </m:e>
                                </m:nary>
                                <m:sSup>
                                  <m:sSupPr>
                                    <m:ctrlPr>
                                      <w:rPr>
                                        <w:rFonts w:ascii="Cambria Math" w:hAnsi="Cambria Math" w:cs="Times New Roman"/>
                                        <w:b/>
                                        <w:bCs/>
                                        <w:i/>
                                        <w:iCs/>
                                        <w:sz w:val="28"/>
                                        <w:szCs w:val="28"/>
                                      </w:rPr>
                                    </m:ctrlPr>
                                  </m:sSupPr>
                                  <m:e>
                                    <m:r>
                                      <m:rPr>
                                        <m:sty m:val="bi"/>
                                      </m:rPr>
                                      <w:rPr>
                                        <w:rFonts w:ascii="Cambria Math" w:hAnsi="Cambria Math" w:cs="Times New Roman"/>
                                        <w:sz w:val="28"/>
                                        <w:szCs w:val="28"/>
                                      </w:rPr>
                                      <m:t>e</m:t>
                                    </m:r>
                                  </m:e>
                                  <m:sup>
                                    <m:r>
                                      <m:rPr>
                                        <m:sty m:val="bi"/>
                                      </m:rPr>
                                      <w:rPr>
                                        <w:rFonts w:ascii="Cambria Math" w:hAnsi="Cambria Math" w:cs="Times New Roman"/>
                                        <w:sz w:val="28"/>
                                        <w:szCs w:val="28"/>
                                      </w:rPr>
                                      <m:t>i</m:t>
                                    </m:r>
                                    <m:sSub>
                                      <m:sSubPr>
                                        <m:ctrlPr>
                                          <w:rPr>
                                            <w:rFonts w:ascii="Cambria Math" w:hAnsi="Cambria Math" w:cs="Times New Roman"/>
                                            <w:b/>
                                            <w:bCs/>
                                            <w:i/>
                                            <w:iCs/>
                                            <w:sz w:val="28"/>
                                            <w:szCs w:val="28"/>
                                          </w:rPr>
                                        </m:ctrlPr>
                                      </m:sSubPr>
                                      <m:e>
                                        <m:r>
                                          <m:rPr>
                                            <m:sty m:val="bi"/>
                                          </m:rPr>
                                          <w:rPr>
                                            <w:rFonts w:ascii="Cambria Math" w:hAnsi="Cambria Math" w:cs="Times New Roman"/>
                                            <w:sz w:val="28"/>
                                            <w:szCs w:val="28"/>
                                          </w:rPr>
                                          <m:t>ρ</m:t>
                                        </m:r>
                                      </m:e>
                                      <m:sub>
                                        <m:r>
                                          <m:rPr>
                                            <m:sty m:val="bi"/>
                                          </m:rPr>
                                          <w:rPr>
                                            <w:rFonts w:ascii="Cambria Math" w:hAnsi="Cambria Math" w:cs="Times New Roman"/>
                                            <w:sz w:val="28"/>
                                            <w:szCs w:val="28"/>
                                          </w:rPr>
                                          <m:t>nkl</m:t>
                                        </m:r>
                                      </m:sub>
                                    </m:sSub>
                                  </m:sup>
                                </m:sSup>
                              </m:oMath>
                            </m:oMathPara>
                          </w:p>
                        </w:txbxContent>
                      </v:textbox>
                    </v:shape>
                  </v:group>
                  <v:group id="_x0000_s1211" style="position:absolute;left:2647;top:4152;width:6780;height:1593" coordorigin="2647,4152" coordsize="6780,1593">
                    <v:shape id="_x0000_s1155" type="#_x0000_t4" style="position:absolute;left:2647;top:4152;width:6780;height:1593;mso-width-relative:margin;mso-height-relative:margin" o:regroupid="16" fillcolor="white [3201]" strokecolor="black [3200]" strokeweight="2.5pt">
                      <v:shadow color="#868686"/>
                    </v:shape>
                    <v:shape id="_x0000_s1156" type="#_x0000_t202" style="position:absolute;left:3276;top:4652;width:5819;height:688;mso-width-relative:margin;mso-height-relative:margin" o:regroupid="16" filled="f" stroked="f">
                      <v:textbox style="mso-next-textbox:#_x0000_s1156">
                        <w:txbxContent>
                          <w:p w:rsidR="000B2A39" w:rsidRPr="00EF558F" w:rsidRDefault="000B2A39" w:rsidP="00EF558F">
                            <w:pPr>
                              <w:jc w:val="center"/>
                              <w:rPr>
                                <w:rFonts w:ascii="Bookman Old Style" w:hAnsi="Bookman Old Style" w:cs="Times New Roman"/>
                                <w:b/>
                                <w:bCs/>
                                <w:iCs/>
                                <w:sz w:val="24"/>
                                <w:szCs w:val="24"/>
                              </w:rPr>
                            </w:pPr>
                            <w:r w:rsidRPr="00EF558F">
                              <w:rPr>
                                <w:rFonts w:ascii="Bookman Old Style" w:hAnsi="Bookman Old Style" w:cs="Times New Roman"/>
                                <w:b/>
                                <w:bCs/>
                                <w:sz w:val="24"/>
                                <w:szCs w:val="24"/>
                              </w:rPr>
                              <w:t xml:space="preserve">Calcul approximatif des phases  </w:t>
                            </w:r>
                            <m:oMath>
                              <m:sSub>
                                <m:sSubPr>
                                  <m:ctrlPr>
                                    <w:rPr>
                                      <w:rFonts w:ascii="Cambria Math" w:hAnsi="Bookman Old Style" w:cs="Times New Roman"/>
                                      <w:b/>
                                      <w:bCs/>
                                      <w:iCs/>
                                      <w:sz w:val="24"/>
                                      <w:szCs w:val="24"/>
                                    </w:rPr>
                                  </m:ctrlPr>
                                </m:sSubPr>
                                <m:e>
                                  <m:r>
                                    <m:rPr>
                                      <m:sty m:val="b"/>
                                    </m:rPr>
                                    <w:rPr>
                                      <w:rFonts w:ascii="Cambria Math" w:hAnsi="Bookman Old Style" w:cs="Times New Roman"/>
                                      <w:sz w:val="24"/>
                                      <w:szCs w:val="24"/>
                                    </w:rPr>
                                    <m:t>φ</m:t>
                                  </m:r>
                                </m:e>
                                <m:sub>
                                  <m:r>
                                    <m:rPr>
                                      <m:sty m:val="b"/>
                                    </m:rPr>
                                    <w:rPr>
                                      <w:rFonts w:ascii="Cambria Math" w:hAnsi="Bookman Old Style" w:cs="Times New Roman"/>
                                      <w:sz w:val="24"/>
                                      <w:szCs w:val="24"/>
                                    </w:rPr>
                                    <m:t>hkl</m:t>
                                  </m:r>
                                </m:sub>
                              </m:sSub>
                            </m:oMath>
                          </w:p>
                        </w:txbxContent>
                      </v:textbox>
                    </v:shape>
                  </v:group>
                </v:group>
              </v:group>
              <v:group id="_x0000_s1218" style="position:absolute;left:1162;top:7055;width:1065;height:5559" coordorigin="1162,7097" coordsize="1065,5559" o:regroupid="19">
                <v:shapetype id="_x0000_t32" coordsize="21600,21600" o:spt="32" o:oned="t" path="m,l21600,21600e" filled="f">
                  <v:path arrowok="t" fillok="f" o:connecttype="none"/>
                  <o:lock v:ext="edit" shapetype="t"/>
                </v:shapetype>
                <v:shape id="_x0000_s1172" type="#_x0000_t32" style="position:absolute;left:1162;top:12656;width:1065;height:0;flip:x;mso-width-relative:margin;mso-height-relative:margin" o:connectortype="straight" o:regroupid="18" strokeweight="3pt"/>
                <v:shape id="_x0000_s1174" type="#_x0000_t32" style="position:absolute;left:1162;top:7097;width:915;height:0;mso-width-relative:margin;mso-height-relative:margin" o:connectortype="straight" o:regroupid="18" strokeweight="3pt">
                  <v:stroke endarrow="classic" endarrowwidth="wide" endarrowlength="long"/>
                </v:shape>
                <v:shape id="_x0000_s1173" type="#_x0000_t32" style="position:absolute;left:1193;top:7097;width:0;height:5559;flip:y;mso-width-relative:margin;mso-height-relative:margin" o:connectortype="straight" o:regroupid="18" strokeweight="3pt"/>
              </v:group>
            </v:group>
            <v:shape id="_x0000_s1227" type="#_x0000_t202" style="position:absolute;left:2242;top:14550;width:7482;height:415;mso-width-relative:margin;mso-height-relative:margin" filled="f" stroked="f">
              <v:textbox>
                <w:txbxContent>
                  <w:p w:rsidR="000B2A39" w:rsidRPr="00A77087" w:rsidRDefault="000B2A39" w:rsidP="009C7682">
                    <w:pPr>
                      <w:spacing w:line="360" w:lineRule="auto"/>
                      <w:jc w:val="center"/>
                      <w:rPr>
                        <w:rFonts w:ascii="Times New Roman" w:eastAsia="Times New Roman" w:hAnsi="Times New Roman" w:cs="Times New Roman"/>
                        <w:b/>
                        <w:bCs/>
                        <w:i/>
                        <w:iCs/>
                        <w:sz w:val="24"/>
                        <w:szCs w:val="24"/>
                      </w:rPr>
                    </w:pPr>
                    <w:r w:rsidRPr="00A77087">
                      <w:rPr>
                        <w:rFonts w:ascii="Times New Roman" w:eastAsia="Times New Roman" w:hAnsi="Times New Roman" w:cs="Times New Roman"/>
                        <w:b/>
                        <w:bCs/>
                        <w:i/>
                        <w:iCs/>
                        <w:sz w:val="24"/>
                        <w:szCs w:val="24"/>
                      </w:rPr>
                      <w:t>Organigramme I</w:t>
                    </w:r>
                    <w:r>
                      <w:rPr>
                        <w:rFonts w:ascii="Times New Roman" w:eastAsia="Times New Roman" w:hAnsi="Times New Roman" w:cs="Times New Roman"/>
                        <w:b/>
                        <w:bCs/>
                        <w:i/>
                        <w:iCs/>
                        <w:sz w:val="24"/>
                        <w:szCs w:val="24"/>
                      </w:rPr>
                      <w:t>I</w:t>
                    </w:r>
                    <w:r w:rsidRPr="00A77087">
                      <w:rPr>
                        <w:rFonts w:ascii="Times New Roman" w:eastAsia="Times New Roman" w:hAnsi="Times New Roman" w:cs="Times New Roman"/>
                        <w:b/>
                        <w:bCs/>
                        <w:i/>
                        <w:iCs/>
                        <w:sz w:val="24"/>
                        <w:szCs w:val="24"/>
                      </w:rPr>
                      <w:t>I.1 : Mécanisme de la résolution d’une structure.</w:t>
                    </w:r>
                  </w:p>
                  <w:p w:rsidR="000B2A39" w:rsidRDefault="000B2A39" w:rsidP="009C7682"/>
                </w:txbxContent>
              </v:textbox>
            </v:shape>
          </v:group>
        </w:pict>
      </w:r>
      <w:r>
        <w:rPr>
          <w:rFonts w:ascii="Times New Roman" w:eastAsia="Times New Roman" w:hAnsi="Times New Roman" w:cs="Times New Roman"/>
          <w:noProof/>
          <w:sz w:val="24"/>
          <w:szCs w:val="24"/>
          <w:lang w:eastAsia="fr-FR"/>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147" type="#_x0000_t84" style="position:absolute;left:0;text-align:left;margin-left:41.25pt;margin-top:334.5pt;width:380.25pt;height:167.9pt;z-index:251702272;mso-width-relative:margin;mso-height-relative:margin" o:regroupid="12" adj="982" fillcolor="white [3201]" strokecolor="black [3200]" strokeweight="1pt">
            <v:stroke dashstyle="dash"/>
            <v:shadow color="#868686"/>
          </v:shape>
        </w:pict>
      </w:r>
      <w:r>
        <w:rPr>
          <w:rFonts w:ascii="Times New Roman" w:eastAsia="Times New Roman" w:hAnsi="Times New Roman" w:cs="Times New Roman"/>
          <w:noProof/>
          <w:sz w:val="24"/>
          <w:szCs w:val="24"/>
          <w:lang w:eastAsia="fr-FR"/>
        </w:rPr>
        <w:pict>
          <v:group id="_x0000_s1148" style="position:absolute;left:0;text-align:left;margin-left:58pt;margin-top:347.9pt;width:347pt;height:150.35pt;z-index:251703296" coordorigin="2615,11925" coordsize="6940,2865" o:regroupid="12">
            <v:shape id="_x0000_s1149" type="#_x0000_t202" style="position:absolute;left:2615;top:11925;width:6940;height:2819;mso-width-relative:margin;mso-height-relative:margin" filled="f" stroked="f">
              <v:textbox style="mso-next-textbox:#_x0000_s1149">
                <w:txbxContent>
                  <w:p w:rsidR="000B2A39" w:rsidRPr="005B5DDB" w:rsidRDefault="000B2A39" w:rsidP="00971273">
                    <w:pPr>
                      <w:jc w:val="center"/>
                      <w:rPr>
                        <w:rFonts w:ascii="Bookman Old Style" w:hAnsi="Bookman Old Style" w:cs="Times New Roman"/>
                        <w:b/>
                        <w:bCs/>
                        <w:sz w:val="28"/>
                        <w:szCs w:val="28"/>
                      </w:rPr>
                    </w:pPr>
                    <w:r w:rsidRPr="005B5DDB">
                      <w:rPr>
                        <w:rFonts w:ascii="Bookman Old Style" w:hAnsi="Bookman Old Style" w:cs="Times New Roman"/>
                        <w:b/>
                        <w:bCs/>
                        <w:sz w:val="28"/>
                        <w:szCs w:val="28"/>
                      </w:rPr>
                      <w:t xml:space="preserve">Calcul des phases à partir des positions atomiques </w:t>
                    </w:r>
                  </w:p>
                  <w:p w:rsidR="000B2A39" w:rsidRPr="005B5DDB" w:rsidRDefault="00E97BF7" w:rsidP="00971273">
                    <w:pPr>
                      <w:jc w:val="center"/>
                      <w:rPr>
                        <w:rFonts w:ascii="Bookman Old Style" w:hAnsi="Bookman Old Style" w:cs="Times New Roman"/>
                        <w:b/>
                        <w:bCs/>
                        <w:sz w:val="28"/>
                        <w:szCs w:val="28"/>
                      </w:rPr>
                    </w:pPr>
                    <m:oMathPara>
                      <m:oMath>
                        <m:func>
                          <m:funcPr>
                            <m:ctrlPr>
                              <w:rPr>
                                <w:rFonts w:ascii="Cambria Math" w:hAnsi="Cambria Math" w:cs="Times New Roman"/>
                                <w:b/>
                                <w:bCs/>
                                <w:i/>
                                <w:sz w:val="28"/>
                                <w:szCs w:val="28"/>
                              </w:rPr>
                            </m:ctrlPr>
                          </m:funcPr>
                          <m:fName>
                            <m:r>
                              <m:rPr>
                                <m:sty m:val="b"/>
                              </m:rPr>
                              <w:rPr>
                                <w:rFonts w:ascii="Cambria Math" w:hAnsi="Cambria Math" w:cs="Times New Roman"/>
                                <w:sz w:val="28"/>
                                <w:szCs w:val="28"/>
                              </w:rPr>
                              <m:t>tan</m:t>
                            </m:r>
                          </m:fName>
                          <m:e>
                            <m:sSub>
                              <m:sSubPr>
                                <m:ctrlPr>
                                  <w:rPr>
                                    <w:rFonts w:ascii="Cambria Math" w:hAnsi="Cambria Math" w:cs="Times New Roman"/>
                                    <w:b/>
                                    <w:bCs/>
                                    <w:i/>
                                    <w:sz w:val="28"/>
                                    <w:szCs w:val="28"/>
                                  </w:rPr>
                                </m:ctrlPr>
                              </m:sSubPr>
                              <m:e>
                                <m:r>
                                  <m:rPr>
                                    <m:sty m:val="bi"/>
                                  </m:rPr>
                                  <w:rPr>
                                    <w:rFonts w:ascii="Cambria Math" w:hAnsi="Cambria Math" w:cs="Times New Roman"/>
                                    <w:sz w:val="28"/>
                                    <w:szCs w:val="28"/>
                                  </w:rPr>
                                  <m:t>φ</m:t>
                                </m:r>
                              </m:e>
                              <m:sub>
                                <m:r>
                                  <m:rPr>
                                    <m:sty m:val="bi"/>
                                  </m:rPr>
                                  <w:rPr>
                                    <w:rFonts w:ascii="Cambria Math" w:hAnsi="Cambria Math" w:cs="Times New Roman"/>
                                    <w:sz w:val="28"/>
                                    <w:szCs w:val="28"/>
                                  </w:rPr>
                                  <m:t>hkl</m:t>
                                </m:r>
                              </m:sub>
                            </m:sSub>
                          </m:e>
                        </m:func>
                        <m:r>
                          <m:rPr>
                            <m:sty m:val="bi"/>
                          </m:rPr>
                          <w:rPr>
                            <w:rFonts w:ascii="Cambria Math" w:hAnsi="Cambria Math" w:cs="Times New Roman"/>
                            <w:sz w:val="28"/>
                            <w:szCs w:val="28"/>
                          </w:rPr>
                          <m:t>=</m:t>
                        </m:r>
                        <m:f>
                          <m:fPr>
                            <m:ctrlPr>
                              <w:rPr>
                                <w:rFonts w:ascii="Cambria Math" w:hAnsi="Cambria Math" w:cs="Times New Roman"/>
                                <w:b/>
                                <w:bCs/>
                                <w:i/>
                                <w:sz w:val="28"/>
                                <w:szCs w:val="28"/>
                              </w:rPr>
                            </m:ctrlPr>
                          </m:fPr>
                          <m:num>
                            <m:sSub>
                              <m:sSubPr>
                                <m:ctrlPr>
                                  <w:rPr>
                                    <w:rFonts w:ascii="Cambria Math" w:hAnsi="Cambria Math" w:cs="Times New Roman"/>
                                    <w:b/>
                                    <w:bCs/>
                                    <w:i/>
                                    <w:sz w:val="28"/>
                                    <w:szCs w:val="28"/>
                                  </w:rPr>
                                </m:ctrlPr>
                              </m:sSubPr>
                              <m:e>
                                <m:r>
                                  <m:rPr>
                                    <m:sty m:val="bi"/>
                                  </m:rPr>
                                  <w:rPr>
                                    <w:rFonts w:ascii="Cambria Math" w:hAnsi="Cambria Math" w:cs="Times New Roman"/>
                                    <w:sz w:val="28"/>
                                    <w:szCs w:val="28"/>
                                  </w:rPr>
                                  <m:t xml:space="preserve">         f</m:t>
                                </m:r>
                              </m:e>
                              <m:sub>
                                <m:r>
                                  <m:rPr>
                                    <m:sty m:val="bi"/>
                                  </m:rPr>
                                  <w:rPr>
                                    <w:rFonts w:ascii="Cambria Math" w:hAnsi="Cambria Math" w:cs="Times New Roman"/>
                                    <w:sz w:val="28"/>
                                    <w:szCs w:val="28"/>
                                  </w:rPr>
                                  <m:t>i</m:t>
                                </m:r>
                              </m:sub>
                            </m:sSub>
                            <m:r>
                              <m:rPr>
                                <m:sty m:val="bi"/>
                              </m:rPr>
                              <w:rPr>
                                <w:rFonts w:ascii="Cambria Math" w:hAnsi="Cambria Math" w:cs="Times New Roman"/>
                                <w:sz w:val="28"/>
                                <w:szCs w:val="28"/>
                              </w:rPr>
                              <m:t xml:space="preserve"> .2</m:t>
                            </m:r>
                            <m:func>
                              <m:funcPr>
                                <m:ctrlPr>
                                  <w:rPr>
                                    <w:rFonts w:ascii="Cambria Math" w:hAnsi="Cambria Math" w:cs="Times New Roman"/>
                                    <w:b/>
                                    <w:bCs/>
                                    <w:i/>
                                    <w:sz w:val="28"/>
                                    <w:szCs w:val="28"/>
                                  </w:rPr>
                                </m:ctrlPr>
                              </m:funcPr>
                              <m:fName>
                                <m:r>
                                  <m:rPr>
                                    <m:sty m:val="b"/>
                                  </m:rPr>
                                  <w:rPr>
                                    <w:rFonts w:ascii="Cambria Math" w:hAnsi="Cambria Math" w:cs="Times New Roman"/>
                                    <w:sz w:val="28"/>
                                    <w:szCs w:val="28"/>
                                  </w:rPr>
                                  <m:t>sin</m:t>
                                </m:r>
                              </m:fName>
                              <m:e>
                                <m:eqArr>
                                  <m:eqArrPr>
                                    <m:ctrlPr>
                                      <w:rPr>
                                        <w:rFonts w:ascii="Cambria Math" w:hAnsi="Cambria Math" w:cs="Times New Roman"/>
                                        <w:b/>
                                        <w:bCs/>
                                        <w:i/>
                                        <w:sz w:val="28"/>
                                        <w:szCs w:val="28"/>
                                      </w:rPr>
                                    </m:ctrlPr>
                                  </m:eqArrPr>
                                  <m:e/>
                                  <m:e>
                                    <m:r>
                                      <m:rPr>
                                        <m:sty m:val="bi"/>
                                      </m:rPr>
                                      <w:rPr>
                                        <w:rFonts w:ascii="Cambria Math" w:hAnsi="Cambria Math" w:cs="Times New Roman"/>
                                        <w:sz w:val="28"/>
                                        <w:szCs w:val="28"/>
                                      </w:rPr>
                                      <m:t>2</m:t>
                                    </m:r>
                                    <m:r>
                                      <m:rPr>
                                        <m:sty m:val="bi"/>
                                      </m:rPr>
                                      <w:rPr>
                                        <w:rFonts w:ascii="Cambria Math" w:hAnsi="Cambria Math" w:cs="Times New Roman"/>
                                        <w:sz w:val="28"/>
                                        <w:szCs w:val="28"/>
                                      </w:rPr>
                                      <m:t>π</m:t>
                                    </m:r>
                                    <m:d>
                                      <m:dPr>
                                        <m:ctrlPr>
                                          <w:rPr>
                                            <w:rFonts w:ascii="Cambria Math" w:hAnsi="Cambria Math" w:cs="Times New Roman"/>
                                            <w:b/>
                                            <w:bCs/>
                                            <w:i/>
                                            <w:sz w:val="28"/>
                                            <w:szCs w:val="28"/>
                                          </w:rPr>
                                        </m:ctrlPr>
                                      </m:dPr>
                                      <m:e>
                                        <m:r>
                                          <m:rPr>
                                            <m:sty m:val="bi"/>
                                          </m:rPr>
                                          <w:rPr>
                                            <w:rFonts w:ascii="Cambria Math" w:hAnsi="Cambria Math" w:cs="Times New Roman"/>
                                            <w:sz w:val="28"/>
                                            <w:szCs w:val="28"/>
                                          </w:rPr>
                                          <m:t>h.</m:t>
                                        </m:r>
                                        <m:sSub>
                                          <m:sSubPr>
                                            <m:ctrlPr>
                                              <w:rPr>
                                                <w:rFonts w:ascii="Cambria Math" w:hAnsi="Cambria Math" w:cs="Times New Roman"/>
                                                <w:b/>
                                                <w:bCs/>
                                                <w:i/>
                                                <w:sz w:val="28"/>
                                                <w:szCs w:val="28"/>
                                              </w:rPr>
                                            </m:ctrlPr>
                                          </m:sSubPr>
                                          <m:e>
                                            <m:r>
                                              <m:rPr>
                                                <m:sty m:val="bi"/>
                                              </m:rPr>
                                              <w:rPr>
                                                <w:rFonts w:ascii="Cambria Math" w:hAnsi="Cambria Math" w:cs="Times New Roman"/>
                                                <w:sz w:val="28"/>
                                                <w:szCs w:val="28"/>
                                              </w:rPr>
                                              <m:t>x</m:t>
                                            </m:r>
                                          </m:e>
                                          <m:sub>
                                            <m:r>
                                              <m:rPr>
                                                <m:sty m:val="bi"/>
                                              </m:rPr>
                                              <w:rPr>
                                                <w:rFonts w:ascii="Cambria Math" w:hAnsi="Cambria Math" w:cs="Times New Roman"/>
                                                <w:sz w:val="28"/>
                                                <w:szCs w:val="28"/>
                                              </w:rPr>
                                              <m:t>j</m:t>
                                            </m:r>
                                          </m:sub>
                                        </m:sSub>
                                        <m:r>
                                          <m:rPr>
                                            <m:sty m:val="bi"/>
                                          </m:rPr>
                                          <w:rPr>
                                            <w:rFonts w:ascii="Cambria Math" w:hAnsi="Cambria Math" w:cs="Times New Roman"/>
                                            <w:sz w:val="28"/>
                                            <w:szCs w:val="28"/>
                                          </w:rPr>
                                          <m:t>+k.</m:t>
                                        </m:r>
                                        <m:sSub>
                                          <m:sSubPr>
                                            <m:ctrlPr>
                                              <w:rPr>
                                                <w:rFonts w:ascii="Cambria Math" w:hAnsi="Cambria Math" w:cs="Times New Roman"/>
                                                <w:b/>
                                                <w:bCs/>
                                                <w:i/>
                                                <w:sz w:val="28"/>
                                                <w:szCs w:val="28"/>
                                              </w:rPr>
                                            </m:ctrlPr>
                                          </m:sSubPr>
                                          <m:e>
                                            <m:r>
                                              <m:rPr>
                                                <m:sty m:val="bi"/>
                                              </m:rPr>
                                              <w:rPr>
                                                <w:rFonts w:ascii="Cambria Math" w:hAnsi="Cambria Math" w:cs="Times New Roman"/>
                                                <w:sz w:val="28"/>
                                                <w:szCs w:val="28"/>
                                              </w:rPr>
                                              <m:t>y</m:t>
                                            </m:r>
                                          </m:e>
                                          <m:sub>
                                            <m:r>
                                              <m:rPr>
                                                <m:sty m:val="bi"/>
                                              </m:rPr>
                                              <w:rPr>
                                                <w:rFonts w:ascii="Cambria Math" w:hAnsi="Cambria Math" w:cs="Times New Roman"/>
                                                <w:sz w:val="28"/>
                                                <w:szCs w:val="28"/>
                                              </w:rPr>
                                              <m:t>j</m:t>
                                            </m:r>
                                          </m:sub>
                                        </m:sSub>
                                        <m:r>
                                          <m:rPr>
                                            <m:sty m:val="bi"/>
                                          </m:rPr>
                                          <w:rPr>
                                            <w:rFonts w:ascii="Cambria Math" w:hAnsi="Cambria Math" w:cs="Times New Roman"/>
                                            <w:sz w:val="28"/>
                                            <w:szCs w:val="28"/>
                                          </w:rPr>
                                          <m:t>+l.</m:t>
                                        </m:r>
                                        <m:sSub>
                                          <m:sSubPr>
                                            <m:ctrlPr>
                                              <w:rPr>
                                                <w:rFonts w:ascii="Cambria Math" w:hAnsi="Cambria Math" w:cs="Times New Roman"/>
                                                <w:b/>
                                                <w:bCs/>
                                                <w:i/>
                                                <w:sz w:val="28"/>
                                                <w:szCs w:val="28"/>
                                              </w:rPr>
                                            </m:ctrlPr>
                                          </m:sSubPr>
                                          <m:e>
                                            <m:r>
                                              <m:rPr>
                                                <m:sty m:val="bi"/>
                                              </m:rPr>
                                              <w:rPr>
                                                <w:rFonts w:ascii="Cambria Math" w:hAnsi="Cambria Math" w:cs="Times New Roman"/>
                                                <w:sz w:val="28"/>
                                                <w:szCs w:val="28"/>
                                              </w:rPr>
                                              <m:t>z</m:t>
                                            </m:r>
                                          </m:e>
                                          <m:sub>
                                            <m:r>
                                              <m:rPr>
                                                <m:sty m:val="bi"/>
                                              </m:rPr>
                                              <w:rPr>
                                                <w:rFonts w:ascii="Cambria Math" w:hAnsi="Cambria Math" w:cs="Times New Roman"/>
                                                <w:sz w:val="28"/>
                                                <w:szCs w:val="28"/>
                                              </w:rPr>
                                              <m:t>j</m:t>
                                            </m:r>
                                          </m:sub>
                                        </m:sSub>
                                      </m:e>
                                    </m:d>
                                    <m:ctrlPr>
                                      <w:rPr>
                                        <w:rFonts w:ascii="Cambria Math" w:eastAsia="Cambria Math" w:hAnsi="Cambria Math" w:cs="Cambria Math"/>
                                        <w:b/>
                                        <w:bCs/>
                                        <w:i/>
                                        <w:sz w:val="28"/>
                                        <w:szCs w:val="28"/>
                                      </w:rPr>
                                    </m:ctrlPr>
                                  </m:e>
                                  <m:e/>
                                </m:eqArr>
                              </m:e>
                            </m:func>
                          </m:num>
                          <m:den>
                            <m:sSub>
                              <m:sSubPr>
                                <m:ctrlPr>
                                  <w:rPr>
                                    <w:rFonts w:ascii="Cambria Math" w:hAnsi="Cambria Math" w:cs="Times New Roman"/>
                                    <w:b/>
                                    <w:bCs/>
                                    <w:i/>
                                    <w:sz w:val="28"/>
                                    <w:szCs w:val="28"/>
                                  </w:rPr>
                                </m:ctrlPr>
                              </m:sSubPr>
                              <m:e>
                                <m:r>
                                  <m:rPr>
                                    <m:sty m:val="bi"/>
                                  </m:rPr>
                                  <w:rPr>
                                    <w:rFonts w:ascii="Cambria Math" w:hAnsi="Cambria Math" w:cs="Times New Roman"/>
                                    <w:sz w:val="28"/>
                                    <w:szCs w:val="28"/>
                                  </w:rPr>
                                  <m:t xml:space="preserve">        f</m:t>
                                </m:r>
                              </m:e>
                              <m:sub>
                                <m:r>
                                  <m:rPr>
                                    <m:sty m:val="bi"/>
                                  </m:rPr>
                                  <w:rPr>
                                    <w:rFonts w:ascii="Cambria Math" w:hAnsi="Cambria Math" w:cs="Times New Roman"/>
                                    <w:sz w:val="28"/>
                                    <w:szCs w:val="28"/>
                                  </w:rPr>
                                  <m:t>i</m:t>
                                </m:r>
                              </m:sub>
                            </m:sSub>
                            <m:r>
                              <m:rPr>
                                <m:sty m:val="bi"/>
                              </m:rPr>
                              <w:rPr>
                                <w:rFonts w:ascii="Cambria Math" w:hAnsi="Cambria Math" w:cs="Times New Roman"/>
                                <w:sz w:val="28"/>
                                <w:szCs w:val="28"/>
                              </w:rPr>
                              <m:t xml:space="preserve"> .2</m:t>
                            </m:r>
                            <m:func>
                              <m:funcPr>
                                <m:ctrlPr>
                                  <w:rPr>
                                    <w:rFonts w:ascii="Cambria Math" w:hAnsi="Cambria Math" w:cs="Times New Roman"/>
                                    <w:b/>
                                    <w:bCs/>
                                    <w:i/>
                                    <w:sz w:val="28"/>
                                    <w:szCs w:val="28"/>
                                  </w:rPr>
                                </m:ctrlPr>
                              </m:funcPr>
                              <m:fName>
                                <m:r>
                                  <m:rPr>
                                    <m:sty m:val="b"/>
                                  </m:rPr>
                                  <w:rPr>
                                    <w:rFonts w:ascii="Cambria Math" w:hAnsi="Cambria Math" w:cs="Times New Roman"/>
                                    <w:sz w:val="28"/>
                                    <w:szCs w:val="28"/>
                                  </w:rPr>
                                  <m:t>cos</m:t>
                                </m:r>
                              </m:fName>
                              <m:e>
                                <m:r>
                                  <m:rPr>
                                    <m:sty m:val="bi"/>
                                  </m:rPr>
                                  <w:rPr>
                                    <w:rFonts w:ascii="Cambria Math" w:hAnsi="Cambria Math" w:cs="Times New Roman"/>
                                    <w:sz w:val="28"/>
                                    <w:szCs w:val="28"/>
                                  </w:rPr>
                                  <m:t>2</m:t>
                                </m:r>
                                <m:r>
                                  <m:rPr>
                                    <m:sty m:val="bi"/>
                                  </m:rPr>
                                  <w:rPr>
                                    <w:rFonts w:ascii="Cambria Math" w:hAnsi="Cambria Math" w:cs="Times New Roman"/>
                                    <w:sz w:val="28"/>
                                    <w:szCs w:val="28"/>
                                  </w:rPr>
                                  <m:t>π</m:t>
                                </m:r>
                                <m:d>
                                  <m:dPr>
                                    <m:ctrlPr>
                                      <w:rPr>
                                        <w:rFonts w:ascii="Cambria Math" w:hAnsi="Cambria Math" w:cs="Times New Roman"/>
                                        <w:b/>
                                        <w:bCs/>
                                        <w:i/>
                                        <w:sz w:val="28"/>
                                        <w:szCs w:val="28"/>
                                      </w:rPr>
                                    </m:ctrlPr>
                                  </m:dPr>
                                  <m:e>
                                    <m:r>
                                      <m:rPr>
                                        <m:sty m:val="bi"/>
                                      </m:rPr>
                                      <w:rPr>
                                        <w:rFonts w:ascii="Cambria Math" w:hAnsi="Cambria Math" w:cs="Times New Roman"/>
                                        <w:sz w:val="28"/>
                                        <w:szCs w:val="28"/>
                                      </w:rPr>
                                      <m:t>h.</m:t>
                                    </m:r>
                                    <m:sSub>
                                      <m:sSubPr>
                                        <m:ctrlPr>
                                          <w:rPr>
                                            <w:rFonts w:ascii="Cambria Math" w:hAnsi="Cambria Math" w:cs="Times New Roman"/>
                                            <w:b/>
                                            <w:bCs/>
                                            <w:i/>
                                            <w:sz w:val="28"/>
                                            <w:szCs w:val="28"/>
                                          </w:rPr>
                                        </m:ctrlPr>
                                      </m:sSubPr>
                                      <m:e>
                                        <m:r>
                                          <m:rPr>
                                            <m:sty m:val="bi"/>
                                          </m:rPr>
                                          <w:rPr>
                                            <w:rFonts w:ascii="Cambria Math" w:hAnsi="Cambria Math" w:cs="Times New Roman"/>
                                            <w:sz w:val="28"/>
                                            <w:szCs w:val="28"/>
                                          </w:rPr>
                                          <m:t>x</m:t>
                                        </m:r>
                                      </m:e>
                                      <m:sub>
                                        <m:r>
                                          <m:rPr>
                                            <m:sty m:val="bi"/>
                                          </m:rPr>
                                          <w:rPr>
                                            <w:rFonts w:ascii="Cambria Math" w:hAnsi="Cambria Math" w:cs="Times New Roman"/>
                                            <w:sz w:val="28"/>
                                            <w:szCs w:val="28"/>
                                          </w:rPr>
                                          <m:t>j</m:t>
                                        </m:r>
                                      </m:sub>
                                    </m:sSub>
                                    <m:r>
                                      <m:rPr>
                                        <m:sty m:val="bi"/>
                                      </m:rPr>
                                      <w:rPr>
                                        <w:rFonts w:ascii="Cambria Math" w:hAnsi="Cambria Math" w:cs="Times New Roman"/>
                                        <w:sz w:val="28"/>
                                        <w:szCs w:val="28"/>
                                      </w:rPr>
                                      <m:t>+k.</m:t>
                                    </m:r>
                                    <m:sSub>
                                      <m:sSubPr>
                                        <m:ctrlPr>
                                          <w:rPr>
                                            <w:rFonts w:ascii="Cambria Math" w:hAnsi="Cambria Math" w:cs="Times New Roman"/>
                                            <w:b/>
                                            <w:bCs/>
                                            <w:i/>
                                            <w:sz w:val="28"/>
                                            <w:szCs w:val="28"/>
                                          </w:rPr>
                                        </m:ctrlPr>
                                      </m:sSubPr>
                                      <m:e>
                                        <m:r>
                                          <m:rPr>
                                            <m:sty m:val="bi"/>
                                          </m:rPr>
                                          <w:rPr>
                                            <w:rFonts w:ascii="Cambria Math" w:hAnsi="Cambria Math" w:cs="Times New Roman"/>
                                            <w:sz w:val="28"/>
                                            <w:szCs w:val="28"/>
                                          </w:rPr>
                                          <m:t>y</m:t>
                                        </m:r>
                                      </m:e>
                                      <m:sub>
                                        <m:r>
                                          <m:rPr>
                                            <m:sty m:val="bi"/>
                                          </m:rPr>
                                          <w:rPr>
                                            <w:rFonts w:ascii="Cambria Math" w:hAnsi="Cambria Math" w:cs="Times New Roman"/>
                                            <w:sz w:val="28"/>
                                            <w:szCs w:val="28"/>
                                          </w:rPr>
                                          <m:t>j</m:t>
                                        </m:r>
                                      </m:sub>
                                    </m:sSub>
                                    <m:r>
                                      <m:rPr>
                                        <m:sty m:val="bi"/>
                                      </m:rPr>
                                      <w:rPr>
                                        <w:rFonts w:ascii="Cambria Math" w:hAnsi="Cambria Math" w:cs="Times New Roman"/>
                                        <w:sz w:val="28"/>
                                        <w:szCs w:val="28"/>
                                      </w:rPr>
                                      <m:t>+l.</m:t>
                                    </m:r>
                                    <m:sSub>
                                      <m:sSubPr>
                                        <m:ctrlPr>
                                          <w:rPr>
                                            <w:rFonts w:ascii="Cambria Math" w:hAnsi="Cambria Math" w:cs="Times New Roman"/>
                                            <w:b/>
                                            <w:bCs/>
                                            <w:i/>
                                            <w:sz w:val="28"/>
                                            <w:szCs w:val="28"/>
                                          </w:rPr>
                                        </m:ctrlPr>
                                      </m:sSubPr>
                                      <m:e>
                                        <m:r>
                                          <m:rPr>
                                            <m:sty m:val="bi"/>
                                          </m:rPr>
                                          <w:rPr>
                                            <w:rFonts w:ascii="Cambria Math" w:hAnsi="Cambria Math" w:cs="Times New Roman"/>
                                            <w:sz w:val="28"/>
                                            <w:szCs w:val="28"/>
                                          </w:rPr>
                                          <m:t>z</m:t>
                                        </m:r>
                                      </m:e>
                                      <m:sub>
                                        <m:r>
                                          <m:rPr>
                                            <m:sty m:val="bi"/>
                                          </m:rPr>
                                          <w:rPr>
                                            <w:rFonts w:ascii="Cambria Math" w:hAnsi="Cambria Math" w:cs="Times New Roman"/>
                                            <w:sz w:val="28"/>
                                            <w:szCs w:val="28"/>
                                          </w:rPr>
                                          <m:t>j</m:t>
                                        </m:r>
                                      </m:sub>
                                    </m:sSub>
                                  </m:e>
                                </m:d>
                              </m:e>
                            </m:func>
                          </m:den>
                        </m:f>
                      </m:oMath>
                    </m:oMathPara>
                  </w:p>
                </w:txbxContent>
              </v:textbox>
            </v:shape>
            <v:group id="_x0000_s1150" style="position:absolute;left:4590;top:13170;width:495;height:1620" coordorigin="4590,13920" coordsize="495,1620">
              <v:shape id="_x0000_s1151" type="#_x0000_t202" style="position:absolute;left:4590;top:13920;width:495;height:825;mso-width-relative:margin;mso-height-relative:margin" filled="f" stroked="f">
                <v:textbox style="mso-next-textbox:#_x0000_s1151">
                  <w:txbxContent>
                    <w:p w:rsidR="000B2A39" w:rsidRDefault="00E97BF7" w:rsidP="00971273">
                      <m:oMathPara>
                        <m:oMath>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j</m:t>
                              </m:r>
                            </m:sub>
                            <m:sup/>
                            <m:e/>
                          </m:nary>
                        </m:oMath>
                      </m:oMathPara>
                    </w:p>
                  </w:txbxContent>
                </v:textbox>
              </v:shape>
              <v:shape id="_x0000_s1152" type="#_x0000_t202" style="position:absolute;left:4590;top:14715;width:495;height:825;mso-width-relative:margin;mso-height-relative:margin" filled="f" stroked="f">
                <v:textbox style="mso-next-textbox:#_x0000_s1152">
                  <w:txbxContent>
                    <w:p w:rsidR="000B2A39" w:rsidRDefault="00E97BF7" w:rsidP="00971273">
                      <m:oMathPara>
                        <m:oMath>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j</m:t>
                              </m:r>
                            </m:sub>
                            <m:sup/>
                            <m:e/>
                          </m:nary>
                        </m:oMath>
                      </m:oMathPara>
                    </w:p>
                  </w:txbxContent>
                </v:textbox>
              </v:shape>
            </v:group>
          </v:group>
        </w:pict>
      </w:r>
      <w:r w:rsidR="009F3AA8">
        <w:rPr>
          <w:rFonts w:ascii="Times New Roman" w:eastAsia="Times New Roman" w:hAnsi="Times New Roman" w:cs="Times New Roman"/>
          <w:sz w:val="24"/>
          <w:szCs w:val="24"/>
        </w:rPr>
        <w:br w:type="page"/>
      </w:r>
    </w:p>
    <w:p w:rsidR="00CC718B" w:rsidRPr="00CC718B" w:rsidRDefault="00CC718B" w:rsidP="009F3AA8">
      <w:pPr>
        <w:spacing w:line="360" w:lineRule="auto"/>
        <w:jc w:val="center"/>
        <w:rPr>
          <w:rFonts w:ascii="Times New Roman" w:eastAsia="Times New Roman" w:hAnsi="Times New Roman" w:cs="Times New Roman"/>
          <w:b/>
          <w:bCs/>
          <w:i/>
          <w:iCs/>
          <w:sz w:val="2"/>
          <w:szCs w:val="2"/>
        </w:rPr>
      </w:pPr>
    </w:p>
    <w:p w:rsidR="00971273" w:rsidRDefault="00971273" w:rsidP="00D20BD6">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Pour tester la p</w:t>
      </w:r>
      <w:r w:rsidR="00D20BD6">
        <w:rPr>
          <w:rFonts w:ascii="Times New Roman" w:eastAsia="Times New Roman" w:hAnsi="Times New Roman" w:cs="Times New Roman"/>
          <w:sz w:val="24"/>
          <w:szCs w:val="24"/>
        </w:rPr>
        <w:t>os</w:t>
      </w:r>
      <w:r>
        <w:rPr>
          <w:rFonts w:ascii="Times New Roman" w:eastAsia="Times New Roman" w:hAnsi="Times New Roman" w:cs="Times New Roman"/>
          <w:sz w:val="24"/>
          <w:szCs w:val="24"/>
        </w:rPr>
        <w:t>sibilité de l’hypothèse de départ, vérifier s’il y a convergence et déterminer la limite de celle-ci, on utilise un coefficient qui mesure l’erreur relative moyenne sur l’ensemble des facteurs de structure définit comme étant le facteur de réliabilité formule par l’expression :</w:t>
      </w:r>
    </w:p>
    <w:p w:rsidR="00971273" w:rsidRDefault="009E7F37" w:rsidP="009F3AA8">
      <w:pPr>
        <w:spacing w:line="360" w:lineRule="auto"/>
        <w:ind w:firstLine="567"/>
        <w:jc w:val="center"/>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R=</m:t>
          </m:r>
          <m:f>
            <m:fPr>
              <m:type m:val="lin"/>
              <m:ctrlPr>
                <w:rPr>
                  <w:rFonts w:ascii="Cambria Math" w:eastAsia="Times New Roman" w:hAnsi="Cambria Math" w:cs="Times New Roman"/>
                  <w:i/>
                  <w:sz w:val="24"/>
                  <w:szCs w:val="24"/>
                </w:rPr>
              </m:ctrlPr>
            </m:fPr>
            <m:num>
              <m:d>
                <m:dPr>
                  <m:ctrlPr>
                    <w:rPr>
                      <w:rFonts w:ascii="Cambria Math" w:eastAsia="Times New Roman" w:hAnsi="Cambria Math" w:cs="Times New Roman"/>
                      <w:i/>
                      <w:sz w:val="24"/>
                      <w:szCs w:val="24"/>
                    </w:rPr>
                  </m:ctrlPr>
                </m:dPr>
                <m:e>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i=1</m:t>
                      </m:r>
                    </m:sub>
                    <m:sup>
                      <m:r>
                        <w:rPr>
                          <w:rFonts w:ascii="Cambria Math" w:eastAsia="Times New Roman" w:hAnsi="Cambria Math" w:cs="Times New Roman"/>
                          <w:sz w:val="24"/>
                          <w:szCs w:val="24"/>
                        </w:rPr>
                        <m:t>N</m:t>
                      </m:r>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i</m:t>
                          </m:r>
                        </m:sub>
                      </m:sSub>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m:t>
                                      </m:r>
                                    </m:sub>
                                  </m:sSub>
                                </m:e>
                              </m:d>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-k</m:t>
                          </m:r>
                          <m:sSub>
                            <m:sSubPr>
                              <m:ctrlPr>
                                <w:rPr>
                                  <w:rFonts w:ascii="Cambria Math" w:eastAsia="Times New Roman" w:hAnsi="Cambria Math" w:cs="Times New Roman"/>
                                  <w:i/>
                                  <w:sz w:val="24"/>
                                  <w:szCs w:val="24"/>
                                </w:rPr>
                              </m:ctrlPr>
                            </m:sSub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m:t>
                                      </m:r>
                                    </m:sub>
                                  </m:sSub>
                                </m:e>
                              </m:d>
                            </m:e>
                            <m:sub>
                              <m:r>
                                <w:rPr>
                                  <w:rFonts w:ascii="Cambria Math" w:eastAsia="Times New Roman" w:hAnsi="Cambria Math" w:cs="Times New Roman"/>
                                  <w:sz w:val="24"/>
                                  <w:szCs w:val="24"/>
                                </w:rPr>
                                <m:t>i</m:t>
                              </m:r>
                            </m:sub>
                          </m:sSub>
                        </m:e>
                      </m:d>
                    </m:e>
                  </m:nary>
                </m:e>
              </m:d>
            </m:num>
            <m:den>
              <m:d>
                <m:dPr>
                  <m:ctrlPr>
                    <w:rPr>
                      <w:rFonts w:ascii="Cambria Math" w:eastAsia="Times New Roman" w:hAnsi="Cambria Math" w:cs="Times New Roman"/>
                      <w:i/>
                      <w:sz w:val="24"/>
                      <w:szCs w:val="24"/>
                    </w:rPr>
                  </m:ctrlPr>
                </m:dPr>
                <m:e>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i=1</m:t>
                      </m:r>
                    </m:sub>
                    <m:sup>
                      <m:r>
                        <w:rPr>
                          <w:rFonts w:ascii="Cambria Math" w:eastAsia="Times New Roman" w:hAnsi="Cambria Math" w:cs="Times New Roman"/>
                          <w:sz w:val="24"/>
                          <w:szCs w:val="24"/>
                        </w:rPr>
                        <m:t>N</m:t>
                      </m:r>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i</m:t>
                          </m:r>
                        </m:sub>
                      </m:sSub>
                      <m:sSub>
                        <m:sSubPr>
                          <m:ctrlPr>
                            <w:rPr>
                              <w:rFonts w:ascii="Cambria Math" w:eastAsia="Times New Roman" w:hAnsi="Cambria Math" w:cs="Times New Roman"/>
                              <w:i/>
                              <w:sz w:val="24"/>
                              <w:szCs w:val="24"/>
                            </w:rPr>
                          </m:ctrlPr>
                        </m:sSub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m:t>
                                  </m:r>
                                </m:sub>
                              </m:sSub>
                            </m:e>
                          </m:d>
                        </m:e>
                        <m:sub>
                          <m:r>
                            <w:rPr>
                              <w:rFonts w:ascii="Cambria Math" w:eastAsia="Times New Roman" w:hAnsi="Cambria Math" w:cs="Times New Roman"/>
                              <w:sz w:val="24"/>
                              <w:szCs w:val="24"/>
                            </w:rPr>
                            <m:t>i</m:t>
                          </m:r>
                        </m:sub>
                      </m:sSub>
                    </m:e>
                  </m:nary>
                </m:e>
              </m:d>
            </m:den>
          </m:f>
          <m:r>
            <m:rPr>
              <m:sty m:val="p"/>
            </m:rPr>
            <w:rPr>
              <w:rFonts w:ascii="Cambria Math" w:eastAsia="Times New Roman" w:hAnsi="Cambria Math" w:cs="Times New Roman"/>
              <w:sz w:val="24"/>
              <w:szCs w:val="24"/>
              <w:lang w:val="en-US"/>
            </w:rPr>
            <m:t xml:space="preserve">         [III-3]</m:t>
          </m:r>
        </m:oMath>
      </m:oMathPara>
    </w:p>
    <w:p w:rsidR="00971273" w:rsidRPr="00047D50" w:rsidRDefault="00971273" w:rsidP="00D20BD6">
      <w:pPr>
        <w:spacing w:line="360" w:lineRule="auto"/>
        <w:ind w:firstLine="567"/>
        <w:jc w:val="both"/>
        <w:rPr>
          <w:rFonts w:ascii="Times New Roman" w:eastAsia="Times New Roman" w:hAnsi="Times New Roman" w:cs="Times New Roman"/>
          <w:sz w:val="24"/>
          <w:szCs w:val="24"/>
        </w:rPr>
      </w:pPr>
      <w:r w:rsidRPr="00047D50">
        <w:rPr>
          <w:rFonts w:ascii="Times New Roman" w:eastAsia="Times New Roman" w:hAnsi="Times New Roman" w:cs="Times New Roman"/>
          <w:sz w:val="24"/>
          <w:szCs w:val="24"/>
        </w:rPr>
        <w:t xml:space="preserve">Où </w: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ω</m:t>
            </m:r>
          </m:e>
          <m:sub>
            <m:r>
              <m:rPr>
                <m:sty m:val="p"/>
              </m:rPr>
              <w:rPr>
                <w:rFonts w:ascii="Cambria Math" w:eastAsia="Times New Roman" w:hAnsi="Cambria Math" w:cs="Times New Roman"/>
                <w:sz w:val="24"/>
                <w:szCs w:val="24"/>
              </w:rPr>
              <m:t>i</m:t>
            </m:r>
          </m:sub>
        </m:sSub>
      </m:oMath>
      <w:r w:rsidRPr="00047D50">
        <w:rPr>
          <w:rFonts w:ascii="Times New Roman" w:eastAsia="Times New Roman" w:hAnsi="Times New Roman" w:cs="Times New Roman"/>
          <w:sz w:val="24"/>
          <w:szCs w:val="24"/>
        </w:rPr>
        <w:t xml:space="preserve"> est la pondération affectée à la réflexion i. en général cette pondération est inversement proportionnelle à l’erreur commise sur l’estimation de l’intensité de la     réflexion i</w:t>
      </w:r>
      <w:r w:rsidR="00513655">
        <w:rPr>
          <w:rFonts w:ascii="Times New Roman" w:eastAsia="Times New Roman" w:hAnsi="Times New Roman" w:cs="Times New Roman"/>
          <w:sz w:val="24"/>
          <w:szCs w:val="24"/>
        </w:rPr>
        <w:t xml:space="preserve"> </w:t>
      </w:r>
      <w:r w:rsidR="00513655" w:rsidRPr="001E7021">
        <w:rPr>
          <w:rFonts w:ascii="Times New Roman" w:eastAsia="Times New Roman" w:hAnsi="Times New Roman" w:cs="Times New Roman"/>
          <w:b/>
          <w:bCs/>
          <w:sz w:val="24"/>
          <w:szCs w:val="24"/>
        </w:rPr>
        <w:t>[</w:t>
      </w:r>
      <w:r w:rsidR="00D20BD6">
        <w:rPr>
          <w:rFonts w:ascii="Times New Roman" w:eastAsia="Times New Roman" w:hAnsi="Times New Roman" w:cs="Times New Roman"/>
          <w:b/>
          <w:bCs/>
          <w:sz w:val="24"/>
          <w:szCs w:val="24"/>
        </w:rPr>
        <w:t>16</w:t>
      </w:r>
      <w:r w:rsidR="00513655" w:rsidRPr="001E7021">
        <w:rPr>
          <w:rFonts w:ascii="Times New Roman" w:eastAsia="Times New Roman" w:hAnsi="Times New Roman" w:cs="Times New Roman"/>
          <w:b/>
          <w:bCs/>
          <w:sz w:val="24"/>
          <w:szCs w:val="24"/>
        </w:rPr>
        <w:t>]</w:t>
      </w:r>
      <w:r w:rsidRPr="00047D50">
        <w:rPr>
          <w:rFonts w:ascii="Times New Roman" w:eastAsia="Times New Roman" w:hAnsi="Times New Roman" w:cs="Times New Roman"/>
          <w:sz w:val="24"/>
          <w:szCs w:val="24"/>
        </w:rPr>
        <w:t>.</w:t>
      </w:r>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 facteur exprime l’écart entre les facteurs de structure observés et ceux calculés à partir des paramètres affinés.</w:t>
      </w:r>
    </w:p>
    <w:p w:rsidR="00971273" w:rsidRPr="00880D8A" w:rsidRDefault="00971273" w:rsidP="00D20BD6">
      <w:pPr>
        <w:spacing w:line="360" w:lineRule="auto"/>
        <w:jc w:val="both"/>
        <w:rPr>
          <w:rFonts w:ascii="Times New Roman" w:eastAsia="Times New Roman" w:hAnsi="Times New Roman" w:cs="Times New Roman"/>
          <w:b/>
          <w:bCs/>
          <w:sz w:val="24"/>
          <w:szCs w:val="24"/>
          <w:u w:val="single"/>
        </w:rPr>
      </w:pPr>
      <w:r w:rsidRPr="00880D8A">
        <w:rPr>
          <w:rFonts w:ascii="Times New Roman" w:eastAsia="Times New Roman" w:hAnsi="Times New Roman" w:cs="Times New Roman"/>
          <w:b/>
          <w:bCs/>
          <w:sz w:val="24"/>
          <w:szCs w:val="24"/>
          <w:u w:val="single"/>
        </w:rPr>
        <w:t>I</w:t>
      </w:r>
      <w:r w:rsidR="00704DA6">
        <w:rPr>
          <w:rFonts w:ascii="Times New Roman" w:eastAsia="Times New Roman" w:hAnsi="Times New Roman" w:cs="Times New Roman"/>
          <w:b/>
          <w:bCs/>
          <w:sz w:val="24"/>
          <w:szCs w:val="24"/>
          <w:u w:val="single"/>
        </w:rPr>
        <w:t>I</w:t>
      </w:r>
      <w:r w:rsidRPr="00880D8A">
        <w:rPr>
          <w:rFonts w:ascii="Times New Roman" w:eastAsia="Times New Roman" w:hAnsi="Times New Roman" w:cs="Times New Roman"/>
          <w:b/>
          <w:bCs/>
          <w:sz w:val="24"/>
          <w:szCs w:val="24"/>
          <w:u w:val="single"/>
        </w:rPr>
        <w:t>I</w:t>
      </w:r>
      <w:r w:rsidR="00816BC3" w:rsidRPr="00B0326A">
        <w:rPr>
          <w:rFonts w:ascii="Times New Roman" w:eastAsia="Times New Roman" w:hAnsi="Times New Roman" w:cs="Times New Roman"/>
          <w:b/>
          <w:bCs/>
          <w:sz w:val="24"/>
          <w:szCs w:val="24"/>
          <w:u w:val="single"/>
        </w:rPr>
        <w:t>.1</w:t>
      </w:r>
      <w:r w:rsidRPr="00880D8A">
        <w:rPr>
          <w:rFonts w:ascii="Times New Roman" w:eastAsia="Times New Roman" w:hAnsi="Times New Roman" w:cs="Times New Roman"/>
          <w:b/>
          <w:bCs/>
          <w:sz w:val="24"/>
          <w:szCs w:val="24"/>
          <w:u w:val="single"/>
        </w:rPr>
        <w:t>.2.Calcul des phase</w:t>
      </w:r>
      <w:r>
        <w:rPr>
          <w:rFonts w:ascii="Times New Roman" w:eastAsia="Times New Roman" w:hAnsi="Times New Roman" w:cs="Times New Roman"/>
          <w:b/>
          <w:bCs/>
          <w:sz w:val="24"/>
          <w:szCs w:val="24"/>
          <w:u w:val="single"/>
        </w:rPr>
        <w:t>s des facteurs de structure</w:t>
      </w:r>
      <w:r w:rsidR="00B1288D">
        <w:rPr>
          <w:rFonts w:ascii="Times New Roman" w:eastAsia="Times New Roman" w:hAnsi="Times New Roman" w:cs="Times New Roman"/>
          <w:b/>
          <w:bCs/>
          <w:sz w:val="24"/>
          <w:szCs w:val="24"/>
          <w:u w:val="single"/>
        </w:rPr>
        <w:t xml:space="preserve"> </w:t>
      </w:r>
      <w:r w:rsidR="00B1288D" w:rsidRPr="00880D8A">
        <w:rPr>
          <w:rFonts w:ascii="Times New Roman" w:eastAsia="Times New Roman" w:hAnsi="Times New Roman" w:cs="Times New Roman"/>
          <w:b/>
          <w:bCs/>
          <w:sz w:val="24"/>
          <w:szCs w:val="24"/>
          <w:u w:val="single"/>
        </w:rPr>
        <w:t>[</w:t>
      </w:r>
      <w:r w:rsidR="00D20BD6">
        <w:rPr>
          <w:rFonts w:ascii="Times New Roman" w:eastAsia="Times New Roman" w:hAnsi="Times New Roman" w:cs="Times New Roman"/>
          <w:b/>
          <w:bCs/>
          <w:sz w:val="24"/>
          <w:szCs w:val="24"/>
          <w:u w:val="single"/>
        </w:rPr>
        <w:t>17</w:t>
      </w:r>
      <w:r w:rsidR="00B1288D" w:rsidRPr="00880D8A">
        <w:rPr>
          <w:rFonts w:ascii="Times New Roman" w:eastAsia="Times New Roman" w:hAnsi="Times New Roman" w:cs="Times New Roman"/>
          <w:b/>
          <w:bCs/>
          <w:sz w:val="24"/>
          <w:szCs w:val="24"/>
          <w:u w:val="single"/>
        </w:rPr>
        <w:t>]</w:t>
      </w:r>
      <w:r w:rsidRPr="00880D8A">
        <w:rPr>
          <w:rFonts w:ascii="Times New Roman" w:eastAsia="Times New Roman" w:hAnsi="Times New Roman" w:cs="Times New Roman"/>
          <w:b/>
          <w:bCs/>
          <w:sz w:val="24"/>
          <w:szCs w:val="24"/>
          <w:u w:val="single"/>
        </w:rPr>
        <w:t xml:space="preserve">: </w:t>
      </w:r>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Ces méthodes de calcul tentent d’apporter une valeur grossière de la phase pour chaque facteur de structure.</w:t>
      </w:r>
    </w:p>
    <w:p w:rsidR="00971273" w:rsidRDefault="00971273" w:rsidP="00D20BD6">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 modèle approximatif ainsi obtenu sera ensuit affin</w:t>
      </w:r>
      <w:r w:rsidR="00D20BD6">
        <w:rPr>
          <w:rFonts w:ascii="Times New Roman" w:eastAsia="Times New Roman" w:hAnsi="Times New Roman" w:cs="Times New Roman"/>
          <w:sz w:val="24"/>
          <w:szCs w:val="24"/>
        </w:rPr>
        <w:t>é</w:t>
      </w:r>
      <w:r>
        <w:rPr>
          <w:rFonts w:ascii="Times New Roman" w:eastAsia="Times New Roman" w:hAnsi="Times New Roman" w:cs="Times New Roman"/>
          <w:sz w:val="24"/>
          <w:szCs w:val="24"/>
        </w:rPr>
        <w:t xml:space="preserve"> par la méthode des moindres carrés. On suppose que la formule chimique est connue, et que la maille élémentaire ainsi que le groupe ont été déterminés.</w:t>
      </w:r>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Chaque fois que l’on affecte des phases à des facteurs de structure on construit une distribution électronique, qui peut être complètement erronée. Deux critères généraux permettent d’affermer si cette distribution est raisonnable ou non : </w:t>
      </w:r>
    </w:p>
    <w:p w:rsidR="00971273" w:rsidRDefault="00971273" w:rsidP="009F3AA8">
      <w:pPr>
        <w:pStyle w:val="Paragraphedeliste"/>
        <w:numPr>
          <w:ilvl w:val="0"/>
          <w:numId w:val="1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densité électronique est partout négative.</w:t>
      </w:r>
    </w:p>
    <w:p w:rsidR="00971273" w:rsidRPr="00A47620" w:rsidRDefault="00971273" w:rsidP="004C6E1D">
      <w:pPr>
        <w:pStyle w:val="Paragraphedeliste"/>
        <w:numPr>
          <w:ilvl w:val="0"/>
          <w:numId w:val="1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densité électronique consiste </w:t>
      </w:r>
      <w:r w:rsidR="004C6E1D">
        <w:rPr>
          <w:rFonts w:ascii="Times New Roman" w:eastAsia="Times New Roman" w:hAnsi="Times New Roman" w:cs="Times New Roman"/>
          <w:sz w:val="24"/>
          <w:szCs w:val="24"/>
        </w:rPr>
        <w:t>à</w:t>
      </w:r>
      <w:r>
        <w:rPr>
          <w:rFonts w:ascii="Times New Roman" w:eastAsia="Times New Roman" w:hAnsi="Times New Roman" w:cs="Times New Roman"/>
          <w:sz w:val="24"/>
          <w:szCs w:val="24"/>
        </w:rPr>
        <w:t xml:space="preserve"> des pics discrets approximativement sphériques.</w:t>
      </w:r>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 les amplitudes des facteurs de structure sont connues, ces critères sont suffisants pour déterminer les phases des facteurs de structure les plus importants.</w:t>
      </w:r>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On montre que la connaissance d’un ensemble de phases initiales pour un petit nombre de réflexion et par des équations itératives adéquates, on arrive d’une part, à améliorer ces phases initiales et d’autre part à déterminer des nouvelles phases.</w:t>
      </w:r>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Quand un nombre important de phase à été déterminé, on calcul la densité électronique dans laquelle on tente de déceler un arrangement qui représente soit la molécule, soit un fragment de la molécule.</w:t>
      </w:r>
    </w:p>
    <w:p w:rsidR="00971273" w:rsidRPr="00366846" w:rsidRDefault="00971273" w:rsidP="00177470">
      <w:pPr>
        <w:spacing w:after="0" w:line="360" w:lineRule="auto"/>
        <w:rPr>
          <w:rFonts w:ascii="Times New Roman" w:eastAsia="Times New Roman" w:hAnsi="Times New Roman" w:cs="Times New Roman"/>
          <w:b/>
          <w:bCs/>
          <w:sz w:val="24"/>
          <w:szCs w:val="24"/>
          <w:u w:val="single"/>
        </w:rPr>
      </w:pPr>
      <w:r w:rsidRPr="00366846">
        <w:rPr>
          <w:rFonts w:ascii="Times New Roman" w:eastAsia="Times New Roman" w:hAnsi="Times New Roman" w:cs="Times New Roman"/>
          <w:b/>
          <w:bCs/>
          <w:sz w:val="24"/>
          <w:szCs w:val="24"/>
          <w:u w:val="single"/>
        </w:rPr>
        <w:t>I</w:t>
      </w:r>
      <w:r w:rsidR="00704DA6">
        <w:rPr>
          <w:rFonts w:ascii="Times New Roman" w:eastAsia="Times New Roman" w:hAnsi="Times New Roman" w:cs="Times New Roman"/>
          <w:b/>
          <w:bCs/>
          <w:sz w:val="24"/>
          <w:szCs w:val="24"/>
          <w:u w:val="single"/>
        </w:rPr>
        <w:t>I</w:t>
      </w:r>
      <w:r w:rsidRPr="00366846">
        <w:rPr>
          <w:rFonts w:ascii="Times New Roman" w:eastAsia="Times New Roman" w:hAnsi="Times New Roman" w:cs="Times New Roman"/>
          <w:b/>
          <w:bCs/>
          <w:sz w:val="24"/>
          <w:szCs w:val="24"/>
          <w:u w:val="single"/>
        </w:rPr>
        <w:t>I</w:t>
      </w:r>
      <w:r w:rsidR="007845A1">
        <w:rPr>
          <w:rFonts w:ascii="Times New Roman" w:eastAsia="Times New Roman" w:hAnsi="Times New Roman" w:cs="Times New Roman"/>
          <w:b/>
          <w:bCs/>
          <w:sz w:val="24"/>
          <w:szCs w:val="24"/>
          <w:u w:val="single"/>
        </w:rPr>
        <w:t>.2</w:t>
      </w:r>
      <w:r>
        <w:rPr>
          <w:rFonts w:ascii="Times New Roman" w:eastAsia="Times New Roman" w:hAnsi="Times New Roman" w:cs="Times New Roman"/>
          <w:b/>
          <w:bCs/>
          <w:sz w:val="24"/>
          <w:szCs w:val="24"/>
          <w:u w:val="single"/>
        </w:rPr>
        <w:t>.</w:t>
      </w:r>
      <w:r w:rsidR="008A119F">
        <w:rPr>
          <w:rFonts w:ascii="Times New Roman" w:eastAsia="Times New Roman" w:hAnsi="Times New Roman" w:cs="Times New Roman"/>
          <w:b/>
          <w:bCs/>
          <w:sz w:val="24"/>
          <w:szCs w:val="24"/>
          <w:u w:val="single"/>
        </w:rPr>
        <w:t xml:space="preserve"> </w:t>
      </w:r>
      <w:r>
        <w:rPr>
          <w:rFonts w:ascii="Times New Roman" w:eastAsia="Times New Roman" w:hAnsi="Times New Roman" w:cs="Times New Roman"/>
          <w:b/>
          <w:bCs/>
          <w:sz w:val="24"/>
          <w:szCs w:val="24"/>
          <w:u w:val="single"/>
        </w:rPr>
        <w:t>Affinement de la structure</w:t>
      </w:r>
      <w:r w:rsidRPr="00366846">
        <w:rPr>
          <w:rFonts w:ascii="Times New Roman" w:eastAsia="Times New Roman" w:hAnsi="Times New Roman" w:cs="Times New Roman"/>
          <w:b/>
          <w:bCs/>
          <w:sz w:val="24"/>
          <w:szCs w:val="24"/>
          <w:u w:val="single"/>
        </w:rPr>
        <w:t> </w:t>
      </w:r>
      <w:r w:rsidR="00C0769F">
        <w:rPr>
          <w:rFonts w:ascii="Times New Roman" w:eastAsia="Times New Roman" w:hAnsi="Times New Roman" w:cs="Times New Roman"/>
          <w:b/>
          <w:bCs/>
          <w:sz w:val="24"/>
          <w:szCs w:val="24"/>
          <w:u w:val="single"/>
        </w:rPr>
        <w:t>[</w:t>
      </w:r>
      <w:r w:rsidR="00177470">
        <w:rPr>
          <w:rFonts w:ascii="Times New Roman" w:eastAsia="Times New Roman" w:hAnsi="Times New Roman" w:cs="Times New Roman"/>
          <w:b/>
          <w:bCs/>
          <w:sz w:val="24"/>
          <w:szCs w:val="24"/>
          <w:u w:val="single"/>
        </w:rPr>
        <w:t>18</w:t>
      </w:r>
      <w:r w:rsidR="00C0769F">
        <w:rPr>
          <w:rFonts w:ascii="Times New Roman" w:eastAsia="Times New Roman" w:hAnsi="Times New Roman" w:cs="Times New Roman"/>
          <w:b/>
          <w:bCs/>
          <w:sz w:val="24"/>
          <w:szCs w:val="24"/>
          <w:u w:val="single"/>
        </w:rPr>
        <w:t>]</w:t>
      </w:r>
      <w:r w:rsidRPr="00366846">
        <w:rPr>
          <w:rFonts w:ascii="Times New Roman" w:eastAsia="Times New Roman" w:hAnsi="Times New Roman" w:cs="Times New Roman"/>
          <w:b/>
          <w:bCs/>
          <w:sz w:val="24"/>
          <w:szCs w:val="24"/>
          <w:u w:val="single"/>
        </w:rPr>
        <w:t>:</w:t>
      </w:r>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L’affinement a pour but de trouver les meilleures positions des atomes de molécule. Il permet aussi de repérer les atomes hydrogène, ces derniers trop légers n’apparaissent qu’après affinement.</w:t>
      </w:r>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L’affinement de la structure de la structure se fait par la méthode des moindres carres qui est utilisée pour ajuster un modèle sur un ensemble d’observation. Dans notre cas, nous faisons face à un système à P inconnues et n équations avec n supérieur à P, selon le principe de Legendre ; la solution la plus adéquate est celle qui minimise la somme des carres des erreurs à savoir :  </w:t>
      </w:r>
    </w:p>
    <w:p w:rsidR="00971273" w:rsidRDefault="009E7F37" w:rsidP="009F3AA8">
      <w:pPr>
        <w:spacing w:line="360" w:lineRule="auto"/>
        <w:ind w:firstLine="567"/>
        <w:jc w:val="center"/>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S=</m:t>
          </m:r>
          <m:nary>
            <m:naryPr>
              <m:chr m:val="∑"/>
              <m:limLoc m:val="undOvr"/>
              <m:supHide m:val="on"/>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i</m:t>
              </m:r>
            </m:sub>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i</m:t>
                  </m:r>
                </m:sub>
              </m:sSub>
            </m:e>
          </m:nary>
          <m:sSup>
            <m:sSupPr>
              <m:ctrlPr>
                <w:rPr>
                  <w:rFonts w:ascii="Cambria Math" w:eastAsia="Times New Roman" w:hAnsi="Cambria Math" w:cs="Times New Roman"/>
                  <w:i/>
                  <w:sz w:val="24"/>
                  <w:szCs w:val="24"/>
                </w:rPr>
              </m:ctrlPr>
            </m:sSup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m:t>
                              </m:r>
                            </m:sub>
                          </m:sSub>
                        </m:e>
                      </m:d>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-k</m:t>
                  </m:r>
                  <m:sSub>
                    <m:sSubPr>
                      <m:ctrlPr>
                        <w:rPr>
                          <w:rFonts w:ascii="Cambria Math" w:eastAsia="Times New Roman" w:hAnsi="Cambria Math" w:cs="Times New Roman"/>
                          <w:i/>
                          <w:sz w:val="24"/>
                          <w:szCs w:val="24"/>
                        </w:rPr>
                      </m:ctrlPr>
                    </m:sSubPr>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m:t>
                              </m:r>
                            </m:sub>
                          </m:sSub>
                        </m:e>
                      </m:d>
                    </m:e>
                    <m:sub>
                      <m:r>
                        <w:rPr>
                          <w:rFonts w:ascii="Cambria Math" w:eastAsia="Times New Roman" w:hAnsi="Cambria Math" w:cs="Times New Roman"/>
                          <w:sz w:val="24"/>
                          <w:szCs w:val="24"/>
                        </w:rPr>
                        <m:t>i</m:t>
                      </m:r>
                    </m:sub>
                  </m:sSub>
                </m:e>
              </m:d>
            </m:e>
            <m:sup>
              <m:r>
                <w:rPr>
                  <w:rFonts w:ascii="Cambria Math" w:eastAsia="Times New Roman" w:hAnsi="Cambria Math" w:cs="Times New Roman"/>
                  <w:sz w:val="24"/>
                  <w:szCs w:val="24"/>
                </w:rPr>
                <m:t>2</m:t>
              </m:r>
            </m:sup>
          </m:sSup>
          <m:r>
            <m:rPr>
              <m:sty m:val="p"/>
            </m:rPr>
            <w:rPr>
              <w:rFonts w:ascii="Cambria Math" w:eastAsia="Times New Roman" w:hAnsi="Cambria Math" w:cs="Times New Roman"/>
              <w:sz w:val="24"/>
              <w:szCs w:val="24"/>
              <w:lang w:val="en-US"/>
            </w:rPr>
            <m:t xml:space="preserve">         [III-4]</m:t>
          </m:r>
        </m:oMath>
      </m:oMathPara>
    </w:p>
    <w:p w:rsidR="00971273" w:rsidRDefault="00971273" w:rsidP="009F3AA8">
      <w:pPr>
        <w:spacing w:line="360" w:lineRule="auto"/>
        <w:ind w:firstLine="567"/>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Où </w:t>
      </w:r>
      <m:oMath>
        <m:sSub>
          <m:sSubPr>
            <m:ctrlPr>
              <w:rPr>
                <w:rFonts w:ascii="Cambria Math" w:eastAsia="Times New Roman" w:hAnsi="Times New Roman" w:cs="Times New Roman"/>
                <w:iCs/>
                <w:sz w:val="24"/>
                <w:szCs w:val="24"/>
              </w:rPr>
            </m:ctrlPr>
          </m:sSubPr>
          <m:e>
            <m:r>
              <m:rPr>
                <m:sty m:val="p"/>
              </m:rPr>
              <w:rPr>
                <w:rFonts w:ascii="Cambria Math" w:eastAsia="Times New Roman" w:hAnsi="Times New Roman" w:cs="Times New Roman"/>
                <w:sz w:val="24"/>
                <w:szCs w:val="24"/>
              </w:rPr>
              <m:t>ω</m:t>
            </m:r>
          </m:e>
          <m:sub>
            <m:r>
              <m:rPr>
                <m:sty m:val="p"/>
              </m:rPr>
              <w:rPr>
                <w:rFonts w:ascii="Cambria Math" w:eastAsia="Times New Roman" w:hAnsi="Times New Roman" w:cs="Times New Roman"/>
                <w:sz w:val="24"/>
                <w:szCs w:val="24"/>
              </w:rPr>
              <m:t>i</m:t>
            </m:r>
          </m:sub>
        </m:sSub>
      </m:oMath>
      <w:r>
        <w:rPr>
          <w:rFonts w:ascii="Times New Roman" w:eastAsia="Times New Roman" w:hAnsi="Times New Roman" w:cs="Times New Roman"/>
          <w:sz w:val="24"/>
          <w:szCs w:val="24"/>
        </w:rPr>
        <w:t xml:space="preserve"> est le poids affecté à la réflexion i, (pondération de la réflexion i),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F</m:t>
            </m:r>
          </m:e>
          <m:sub>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m:t>
                </m:r>
              </m:e>
              <m:sub>
                <m:r>
                  <m:rPr>
                    <m:sty m:val="p"/>
                  </m:rPr>
                  <w:rPr>
                    <w:rFonts w:ascii="Cambria Math" w:eastAsia="Times New Roman" w:hAnsi="Cambria Math" w:cs="Times New Roman"/>
                    <w:sz w:val="24"/>
                    <w:szCs w:val="24"/>
                  </w:rPr>
                  <m:t>i</m:t>
                </m:r>
              </m:sub>
            </m:sSub>
          </m:sub>
        </m:sSub>
      </m:oMath>
      <w:r>
        <w:rPr>
          <w:rFonts w:ascii="Times New Roman" w:eastAsia="Times New Roman" w:hAnsi="Times New Roman" w:cs="Times New Roman"/>
          <w:sz w:val="24"/>
          <w:szCs w:val="24"/>
        </w:rPr>
        <w:t xml:space="preserve">et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F</m:t>
            </m:r>
          </m:e>
          <m:sub>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c</m:t>
                </m:r>
              </m:e>
              <m:sub>
                <m:r>
                  <m:rPr>
                    <m:sty m:val="p"/>
                  </m:rPr>
                  <w:rPr>
                    <w:rFonts w:ascii="Cambria Math" w:eastAsia="Times New Roman" w:hAnsi="Cambria Math" w:cs="Times New Roman"/>
                    <w:sz w:val="24"/>
                    <w:szCs w:val="24"/>
                  </w:rPr>
                  <m:t>i</m:t>
                </m:r>
              </m:sub>
            </m:sSub>
          </m:sub>
        </m:sSub>
      </m:oMath>
      <w:r>
        <w:rPr>
          <w:rFonts w:ascii="Times New Roman" w:eastAsia="Times New Roman" w:hAnsi="Times New Roman" w:cs="Times New Roman"/>
          <w:iCs/>
          <w:sz w:val="24"/>
          <w:szCs w:val="24"/>
        </w:rPr>
        <w:t xml:space="preserve"> sont le</w:t>
      </w:r>
      <w:r w:rsidR="00177470">
        <w:rPr>
          <w:rFonts w:ascii="Times New Roman" w:eastAsia="Times New Roman" w:hAnsi="Times New Roman" w:cs="Times New Roman"/>
          <w:iCs/>
          <w:sz w:val="24"/>
          <w:szCs w:val="24"/>
        </w:rPr>
        <w:t>s</w:t>
      </w:r>
      <w:r>
        <w:rPr>
          <w:rFonts w:ascii="Times New Roman" w:eastAsia="Times New Roman" w:hAnsi="Times New Roman" w:cs="Times New Roman"/>
          <w:iCs/>
          <w:sz w:val="24"/>
          <w:szCs w:val="24"/>
        </w:rPr>
        <w:t xml:space="preserve"> facteur de structure observé et calculé respectivement ; k  étant un facteur permettant la mise des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F</m:t>
            </m:r>
          </m:e>
          <m:sub>
            <m:r>
              <m:rPr>
                <m:sty m:val="p"/>
              </m:rPr>
              <w:rPr>
                <w:rFonts w:ascii="Cambria Math" w:eastAsia="Times New Roman" w:hAnsi="Cambria Math" w:cs="Times New Roman"/>
                <w:sz w:val="24"/>
                <w:szCs w:val="24"/>
              </w:rPr>
              <m:t>∘</m:t>
            </m:r>
          </m:sub>
        </m:sSub>
      </m:oMath>
      <w:r>
        <w:rPr>
          <w:rFonts w:ascii="Times New Roman" w:eastAsia="Times New Roman" w:hAnsi="Times New Roman" w:cs="Times New Roman"/>
          <w:iCs/>
          <w:sz w:val="24"/>
          <w:szCs w:val="24"/>
        </w:rPr>
        <w:t xml:space="preserve"> et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F</m:t>
            </m:r>
          </m:e>
          <m:sub>
            <m:r>
              <m:rPr>
                <m:sty m:val="p"/>
              </m:rPr>
              <w:rPr>
                <w:rFonts w:ascii="Cambria Math" w:eastAsia="Times New Roman" w:hAnsi="Cambria Math" w:cs="Times New Roman"/>
                <w:sz w:val="24"/>
                <w:szCs w:val="24"/>
              </w:rPr>
              <m:t>c</m:t>
            </m:r>
          </m:sub>
        </m:sSub>
      </m:oMath>
      <w:r>
        <w:rPr>
          <w:rFonts w:ascii="Times New Roman" w:eastAsia="Times New Roman" w:hAnsi="Times New Roman" w:cs="Times New Roman"/>
          <w:iCs/>
          <w:sz w:val="24"/>
          <w:szCs w:val="24"/>
        </w:rPr>
        <w:t xml:space="preserve"> à la même échelle ; il </w:t>
      </w:r>
      <w:r w:rsidR="00177470">
        <w:rPr>
          <w:rFonts w:ascii="Times New Roman" w:eastAsia="Times New Roman" w:hAnsi="Times New Roman" w:cs="Times New Roman"/>
          <w:iCs/>
          <w:sz w:val="24"/>
          <w:szCs w:val="24"/>
        </w:rPr>
        <w:t xml:space="preserve">est </w:t>
      </w:r>
      <w:r>
        <w:rPr>
          <w:rFonts w:ascii="Times New Roman" w:eastAsia="Times New Roman" w:hAnsi="Times New Roman" w:cs="Times New Roman"/>
          <w:iCs/>
          <w:sz w:val="24"/>
          <w:szCs w:val="24"/>
        </w:rPr>
        <w:t>appelé facteur d’échelle.</w:t>
      </w:r>
    </w:p>
    <w:p w:rsidR="00971273" w:rsidRDefault="00971273" w:rsidP="009F3AA8">
      <w:pPr>
        <w:spacing w:line="360" w:lineRule="auto"/>
        <w:ind w:firstLine="567"/>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Il est possible, pour donner la précision à l’affinement structural de prendre comme pondération le rapport </w:t>
      </w:r>
      <m:oMath>
        <m:f>
          <m:fPr>
            <m:type m:val="lin"/>
            <m:ctrlPr>
              <w:rPr>
                <w:rFonts w:ascii="Cambria Math" w:eastAsia="Times New Roman" w:hAnsi="Cambria Math" w:cs="Times New Roman"/>
                <w:iCs/>
                <w:sz w:val="24"/>
                <w:szCs w:val="24"/>
              </w:rPr>
            </m:ctrlPr>
          </m:fPr>
          <m:num>
            <m:r>
              <m:rPr>
                <m:sty m:val="p"/>
              </m:rPr>
              <w:rPr>
                <w:rFonts w:ascii="Cambria Math" w:eastAsia="Times New Roman" w:hAnsi="Cambria Math" w:cs="Times New Roman"/>
                <w:sz w:val="24"/>
                <w:szCs w:val="24"/>
              </w:rPr>
              <m:t>1</m:t>
            </m:r>
          </m:num>
          <m:den>
            <m:sSup>
              <m:sSupPr>
                <m:ctrlPr>
                  <w:rPr>
                    <w:rFonts w:ascii="Cambria Math" w:eastAsia="Times New Roman" w:hAnsi="Cambria Math" w:cs="Times New Roman"/>
                    <w:iCs/>
                    <w:sz w:val="24"/>
                    <w:szCs w:val="24"/>
                  </w:rPr>
                </m:ctrlPr>
              </m:sSupPr>
              <m:e>
                <m:r>
                  <m:rPr>
                    <m:sty m:val="p"/>
                  </m:rPr>
                  <w:rPr>
                    <w:rFonts w:ascii="Cambria Math" w:eastAsia="Times New Roman" w:hAnsi="Cambria Math" w:cs="Times New Roman"/>
                    <w:sz w:val="24"/>
                    <w:szCs w:val="24"/>
                  </w:rPr>
                  <m:t>σ</m:t>
                </m:r>
              </m:e>
              <m:sup>
                <m:r>
                  <m:rPr>
                    <m:sty m:val="p"/>
                  </m:rPr>
                  <w:rPr>
                    <w:rFonts w:ascii="Cambria Math" w:eastAsia="Times New Roman" w:hAnsi="Cambria Math" w:cs="Times New Roman"/>
                    <w:sz w:val="24"/>
                    <w:szCs w:val="24"/>
                  </w:rPr>
                  <m:t>2</m:t>
                </m:r>
              </m:sup>
            </m:sSup>
            <m:d>
              <m:dPr>
                <m:ctrlPr>
                  <w:rPr>
                    <w:rFonts w:ascii="Cambria Math" w:eastAsia="Times New Roman" w:hAnsi="Cambria Math" w:cs="Times New Roman"/>
                    <w:iCs/>
                    <w:sz w:val="24"/>
                    <w:szCs w:val="24"/>
                  </w:rPr>
                </m:ctrlPr>
              </m:dPr>
              <m:e>
                <m:r>
                  <m:rPr>
                    <m:sty m:val="p"/>
                  </m:rPr>
                  <w:rPr>
                    <w:rFonts w:ascii="Cambria Math" w:eastAsia="Times New Roman" w:hAnsi="Cambria Math" w:cs="Times New Roman"/>
                    <w:sz w:val="24"/>
                    <w:szCs w:val="24"/>
                  </w:rPr>
                  <m:t>F</m:t>
                </m:r>
              </m:e>
            </m:d>
          </m:den>
        </m:f>
      </m:oMath>
      <w:r w:rsidRPr="00485F51">
        <w:rPr>
          <w:rFonts w:ascii="Times New Roman" w:eastAsia="Times New Roman" w:hAnsi="Times New Roman" w:cs="Times New Roman"/>
          <w:iCs/>
          <w:sz w:val="24"/>
          <w:szCs w:val="24"/>
        </w:rPr>
        <w:t xml:space="preserve"> où </w:t>
      </w:r>
      <m:oMath>
        <m:r>
          <m:rPr>
            <m:sty m:val="p"/>
          </m:rPr>
          <w:rPr>
            <w:rFonts w:ascii="Cambria Math" w:eastAsia="Times New Roman" w:hAnsi="Cambria Math" w:cs="Times New Roman"/>
            <w:sz w:val="24"/>
            <w:szCs w:val="24"/>
          </w:rPr>
          <m:t>σ</m:t>
        </m:r>
        <m:d>
          <m:dPr>
            <m:ctrlPr>
              <w:rPr>
                <w:rFonts w:ascii="Cambria Math" w:eastAsia="Times New Roman" w:hAnsi="Cambria Math" w:cs="Times New Roman"/>
                <w:iCs/>
                <w:sz w:val="24"/>
                <w:szCs w:val="24"/>
              </w:rPr>
            </m:ctrlPr>
          </m:dPr>
          <m:e>
            <m:r>
              <m:rPr>
                <m:sty m:val="p"/>
              </m:rPr>
              <w:rPr>
                <w:rFonts w:ascii="Cambria Math" w:eastAsia="Times New Roman" w:hAnsi="Cambria Math" w:cs="Times New Roman"/>
                <w:sz w:val="24"/>
                <w:szCs w:val="24"/>
              </w:rPr>
              <m:t>F</m:t>
            </m:r>
          </m:e>
        </m:d>
      </m:oMath>
      <w:r>
        <w:rPr>
          <w:rFonts w:ascii="Times New Roman" w:eastAsia="Times New Roman" w:hAnsi="Times New Roman" w:cs="Times New Roman"/>
          <w:sz w:val="24"/>
          <w:szCs w:val="24"/>
        </w:rPr>
        <w:t xml:space="preserve"> est l’erreur commise sur la valeur</w:t>
      </w:r>
      <m:oMath>
        <m:r>
          <w:rPr>
            <w:rFonts w:ascii="Cambria Math" w:eastAsia="Times New Roman" w:hAnsi="Cambria Math" w:cs="Times New Roman"/>
            <w:sz w:val="24"/>
            <w:szCs w:val="24"/>
          </w:rPr>
          <m:t xml:space="preserve"> </m:t>
        </m:r>
        <m:d>
          <m:dPr>
            <m:begChr m:val="|"/>
            <m:endChr m:val="|"/>
            <m:ctrlPr>
              <w:rPr>
                <w:rFonts w:ascii="Cambria Math" w:eastAsia="Times New Roman" w:hAnsi="Cambria Math" w:cs="Times New Roman"/>
                <w:iCs/>
                <w:sz w:val="24"/>
                <w:szCs w:val="24"/>
              </w:rPr>
            </m:ctrlPr>
          </m:dPr>
          <m:e>
            <m:r>
              <m:rPr>
                <m:sty m:val="p"/>
              </m:rPr>
              <w:rPr>
                <w:rFonts w:ascii="Cambria Math" w:eastAsia="Times New Roman" w:hAnsi="Cambria Math" w:cs="Times New Roman"/>
                <w:sz w:val="24"/>
                <w:szCs w:val="24"/>
              </w:rPr>
              <m:t>F</m:t>
            </m:r>
          </m:e>
        </m:d>
      </m:oMath>
      <w:r>
        <w:rPr>
          <w:rFonts w:ascii="Times New Roman" w:eastAsia="Times New Roman" w:hAnsi="Times New Roman" w:cs="Times New Roman"/>
          <w:sz w:val="24"/>
          <w:szCs w:val="24"/>
        </w:rPr>
        <w:t xml:space="preserve">. On noe alors que plus </w:t>
      </w:r>
      <m:oMath>
        <m:r>
          <m:rPr>
            <m:sty m:val="p"/>
          </m:rPr>
          <w:rPr>
            <w:rFonts w:ascii="Cambria Math" w:eastAsia="Times New Roman" w:hAnsi="Cambria Math" w:cs="Times New Roman"/>
            <w:sz w:val="24"/>
            <w:szCs w:val="24"/>
          </w:rPr>
          <m:t>σ</m:t>
        </m:r>
        <m:d>
          <m:dPr>
            <m:ctrlPr>
              <w:rPr>
                <w:rFonts w:ascii="Cambria Math" w:eastAsia="Times New Roman" w:hAnsi="Cambria Math" w:cs="Times New Roman"/>
                <w:iCs/>
                <w:sz w:val="24"/>
                <w:szCs w:val="24"/>
              </w:rPr>
            </m:ctrlPr>
          </m:dPr>
          <m:e>
            <m:r>
              <m:rPr>
                <m:sty m:val="p"/>
              </m:rPr>
              <w:rPr>
                <w:rFonts w:ascii="Cambria Math" w:eastAsia="Times New Roman" w:hAnsi="Cambria Math" w:cs="Times New Roman"/>
                <w:sz w:val="24"/>
                <w:szCs w:val="24"/>
              </w:rPr>
              <m:t>F</m:t>
            </m:r>
          </m:e>
        </m:d>
      </m:oMath>
      <w:r>
        <w:rPr>
          <w:rFonts w:ascii="Times New Roman" w:eastAsia="Times New Roman" w:hAnsi="Times New Roman" w:cs="Times New Roman"/>
          <w:iCs/>
          <w:sz w:val="24"/>
          <w:szCs w:val="24"/>
        </w:rPr>
        <w:t xml:space="preserve"> sera petite et plus le rapport </w:t>
      </w:r>
      <m:oMath>
        <m:f>
          <m:fPr>
            <m:type m:val="lin"/>
            <m:ctrlPr>
              <w:rPr>
                <w:rFonts w:ascii="Cambria Math" w:eastAsia="Times New Roman" w:hAnsi="Cambria Math" w:cs="Times New Roman"/>
                <w:iCs/>
                <w:sz w:val="24"/>
                <w:szCs w:val="24"/>
              </w:rPr>
            </m:ctrlPr>
          </m:fPr>
          <m:num>
            <m:r>
              <m:rPr>
                <m:sty m:val="p"/>
              </m:rPr>
              <w:rPr>
                <w:rFonts w:ascii="Cambria Math" w:eastAsia="Times New Roman" w:hAnsi="Cambria Math" w:cs="Times New Roman"/>
                <w:sz w:val="24"/>
                <w:szCs w:val="24"/>
              </w:rPr>
              <m:t>1</m:t>
            </m:r>
          </m:num>
          <m:den>
            <m:sSup>
              <m:sSupPr>
                <m:ctrlPr>
                  <w:rPr>
                    <w:rFonts w:ascii="Cambria Math" w:eastAsia="Times New Roman" w:hAnsi="Cambria Math" w:cs="Times New Roman"/>
                    <w:iCs/>
                    <w:sz w:val="24"/>
                    <w:szCs w:val="24"/>
                  </w:rPr>
                </m:ctrlPr>
              </m:sSupPr>
              <m:e>
                <m:r>
                  <m:rPr>
                    <m:sty m:val="p"/>
                  </m:rPr>
                  <w:rPr>
                    <w:rFonts w:ascii="Cambria Math" w:eastAsia="Times New Roman" w:hAnsi="Cambria Math" w:cs="Times New Roman"/>
                    <w:sz w:val="24"/>
                    <w:szCs w:val="24"/>
                  </w:rPr>
                  <m:t>σ</m:t>
                </m:r>
              </m:e>
              <m:sup>
                <m:r>
                  <m:rPr>
                    <m:sty m:val="p"/>
                  </m:rPr>
                  <w:rPr>
                    <w:rFonts w:ascii="Cambria Math" w:eastAsia="Times New Roman" w:hAnsi="Cambria Math" w:cs="Times New Roman"/>
                    <w:sz w:val="24"/>
                    <w:szCs w:val="24"/>
                  </w:rPr>
                  <m:t>2</m:t>
                </m:r>
              </m:sup>
            </m:sSup>
            <m:d>
              <m:dPr>
                <m:ctrlPr>
                  <w:rPr>
                    <w:rFonts w:ascii="Cambria Math" w:eastAsia="Times New Roman" w:hAnsi="Cambria Math" w:cs="Times New Roman"/>
                    <w:iCs/>
                    <w:sz w:val="24"/>
                    <w:szCs w:val="24"/>
                  </w:rPr>
                </m:ctrlPr>
              </m:dPr>
              <m:e>
                <m:r>
                  <m:rPr>
                    <m:sty m:val="p"/>
                  </m:rPr>
                  <w:rPr>
                    <w:rFonts w:ascii="Cambria Math" w:eastAsia="Times New Roman" w:hAnsi="Cambria Math" w:cs="Times New Roman"/>
                    <w:sz w:val="24"/>
                    <w:szCs w:val="24"/>
                  </w:rPr>
                  <m:t>F</m:t>
                </m:r>
              </m:e>
            </m:d>
          </m:den>
        </m:f>
      </m:oMath>
      <w:r>
        <w:rPr>
          <w:rFonts w:ascii="Times New Roman" w:eastAsia="Times New Roman" w:hAnsi="Times New Roman" w:cs="Times New Roman"/>
          <w:iCs/>
          <w:sz w:val="24"/>
          <w:szCs w:val="24"/>
        </w:rPr>
        <w:t xml:space="preserve"> sera grand, donc plus on donne de l’importance dans l’affinement à la réflexion considérée.</w:t>
      </w:r>
    </w:p>
    <w:p w:rsidR="00971273" w:rsidRDefault="00971273" w:rsidP="009F3AA8">
      <w:pPr>
        <w:spacing w:line="360" w:lineRule="auto"/>
        <w:ind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En pratique, lorsqu’on mesure n facteur</w:t>
      </w:r>
      <w:r w:rsidR="00177470">
        <w:rPr>
          <w:rFonts w:ascii="Times New Roman" w:eastAsia="Times New Roman" w:hAnsi="Times New Roman" w:cs="Times New Roman"/>
          <w:iCs/>
          <w:sz w:val="24"/>
          <w:szCs w:val="24"/>
        </w:rPr>
        <w:t>s</w:t>
      </w:r>
      <w:r>
        <w:rPr>
          <w:rFonts w:ascii="Times New Roman" w:eastAsia="Times New Roman" w:hAnsi="Times New Roman" w:cs="Times New Roman"/>
          <w:iCs/>
          <w:sz w:val="24"/>
          <w:szCs w:val="24"/>
        </w:rPr>
        <w:t xml:space="preserve"> de structure F</w:t>
      </w:r>
      <w:r w:rsidRPr="00E86B53">
        <w:rPr>
          <w:rFonts w:ascii="Times New Roman" w:eastAsia="Times New Roman" w:hAnsi="Times New Roman" w:cs="Times New Roman"/>
          <w:iCs/>
          <w:sz w:val="24"/>
          <w:szCs w:val="24"/>
          <w:vertAlign w:val="subscript"/>
        </w:rPr>
        <w:t>i</w:t>
      </w:r>
      <w:r>
        <w:rPr>
          <w:rFonts w:ascii="Times New Roman" w:eastAsia="Times New Roman" w:hAnsi="Times New Roman" w:cs="Times New Roman"/>
          <w:iCs/>
          <w:sz w:val="24"/>
          <w:szCs w:val="24"/>
        </w:rPr>
        <w:t xml:space="preserve"> qui dépendent des p paramètres (x</w:t>
      </w:r>
      <w:r w:rsidRPr="00E86B53">
        <w:rPr>
          <w:rFonts w:ascii="Times New Roman" w:eastAsia="Times New Roman" w:hAnsi="Times New Roman" w:cs="Times New Roman"/>
          <w:iCs/>
          <w:sz w:val="24"/>
          <w:szCs w:val="24"/>
          <w:vertAlign w:val="subscript"/>
        </w:rPr>
        <w:t>j</w:t>
      </w:r>
      <w:r>
        <w:rPr>
          <w:rFonts w:ascii="Times New Roman" w:eastAsia="Times New Roman" w:hAnsi="Times New Roman" w:cs="Times New Roman"/>
          <w:iCs/>
          <w:sz w:val="24"/>
          <w:szCs w:val="24"/>
        </w:rPr>
        <w:t>, y</w:t>
      </w:r>
      <w:r w:rsidRPr="00E86B53">
        <w:rPr>
          <w:rFonts w:ascii="Times New Roman" w:eastAsia="Times New Roman" w:hAnsi="Times New Roman" w:cs="Times New Roman"/>
          <w:iCs/>
          <w:sz w:val="24"/>
          <w:szCs w:val="24"/>
          <w:vertAlign w:val="subscript"/>
        </w:rPr>
        <w:t>j</w:t>
      </w:r>
      <w:r>
        <w:rPr>
          <w:rFonts w:ascii="Times New Roman" w:eastAsia="Times New Roman" w:hAnsi="Times New Roman" w:cs="Times New Roman"/>
          <w:iCs/>
          <w:sz w:val="24"/>
          <w:szCs w:val="24"/>
        </w:rPr>
        <w:t>, z</w:t>
      </w:r>
      <w:r w:rsidRPr="00E86B53">
        <w:rPr>
          <w:rFonts w:ascii="Times New Roman" w:eastAsia="Times New Roman" w:hAnsi="Times New Roman" w:cs="Times New Roman"/>
          <w:iCs/>
          <w:sz w:val="24"/>
          <w:szCs w:val="24"/>
          <w:vertAlign w:val="subscript"/>
        </w:rPr>
        <w:t>j</w:t>
      </w:r>
      <w:r>
        <w:rPr>
          <w:rFonts w:ascii="Times New Roman" w:eastAsia="Times New Roman" w:hAnsi="Times New Roman" w:cs="Times New Roman"/>
          <w:iCs/>
          <w:sz w:val="24"/>
          <w:szCs w:val="24"/>
        </w:rPr>
        <w:t>, …..),  le facteur de structure s’écrit alors comme une combinaison linéaire des p paramètres sans omettre que chaque mesure I est entachée d’une erreur e</w:t>
      </w:r>
      <w:r w:rsidRPr="00494B1C">
        <w:rPr>
          <w:rFonts w:ascii="Times New Roman" w:eastAsia="Times New Roman" w:hAnsi="Times New Roman" w:cs="Times New Roman"/>
          <w:iCs/>
          <w:sz w:val="24"/>
          <w:szCs w:val="24"/>
          <w:vertAlign w:val="subscript"/>
        </w:rPr>
        <w:t>i</w:t>
      </w:r>
      <w:r>
        <w:rPr>
          <w:rFonts w:ascii="Times New Roman" w:eastAsia="Times New Roman" w:hAnsi="Times New Roman" w:cs="Times New Roman"/>
          <w:iCs/>
          <w:sz w:val="24"/>
          <w:szCs w:val="24"/>
        </w:rPr>
        <w:t>.</w:t>
      </w:r>
    </w:p>
    <w:p w:rsidR="00971273" w:rsidRPr="004903E5" w:rsidRDefault="00E97BF7" w:rsidP="009F3AA8">
      <w:pPr>
        <w:spacing w:line="360" w:lineRule="auto"/>
        <w:ind w:firstLine="567"/>
        <w:jc w:val="center"/>
        <w:rPr>
          <w:rFonts w:ascii="Times New Roman" w:eastAsia="Times New Roman" w:hAnsi="Times New Roman" w:cs="Times New Roman"/>
          <w:i/>
          <w:sz w:val="24"/>
          <w:szCs w:val="24"/>
        </w:rPr>
      </w:pPr>
      <w:r w:rsidRPr="00E97BF7">
        <w:rPr>
          <w:rFonts w:ascii="Times New Roman" w:eastAsia="Times New Roman" w:hAnsi="Times New Roman" w:cs="Times New Roman"/>
          <w:noProof/>
          <w:sz w:val="24"/>
          <w:szCs w:val="24"/>
          <w:lang w:eastAsia="fr-FR"/>
        </w:rPr>
        <w:pict>
          <v:group id="_x0000_s1175" style="position:absolute;left:0;text-align:left;margin-left:154.6pt;margin-top:1.25pt;width:19.95pt;height:65.1pt;z-index:251658752" coordorigin="4509,8138" coordsize="399,1302">
            <v:group id="_x0000_s1176" style="position:absolute;left:4509;top:8138;width:399;height:770" coordorigin="4584,9975" coordsize="399,770">
              <v:shape id="_x0000_s1177" type="#_x0000_t202" style="position:absolute;left:4584;top:10198;width:399;height:547;mso-width-relative:margin;mso-height-relative:margin" filled="f" stroked="f">
                <v:textbox>
                  <w:txbxContent>
                    <w:p w:rsidR="000B2A39" w:rsidRDefault="000B2A39" w:rsidP="00971273">
                      <w:r>
                        <w:t>.</w:t>
                      </w:r>
                    </w:p>
                  </w:txbxContent>
                </v:textbox>
              </v:shape>
              <v:group id="_x0000_s1178" style="position:absolute;left:4584;top:9975;width:399;height:652" coordorigin="5754,9975" coordsize="399,652">
                <v:shape id="_x0000_s1179" type="#_x0000_t202" style="position:absolute;left:5754;top:10080;width:399;height:547;mso-width-relative:margin;mso-height-relative:margin" filled="f" stroked="f">
                  <v:textbox>
                    <w:txbxContent>
                      <w:p w:rsidR="000B2A39" w:rsidRDefault="000B2A39" w:rsidP="00971273">
                        <w:r>
                          <w:t>.</w:t>
                        </w:r>
                      </w:p>
                    </w:txbxContent>
                  </v:textbox>
                </v:shape>
                <v:shape id="_x0000_s1180" type="#_x0000_t202" style="position:absolute;left:5754;top:9975;width:399;height:547;mso-width-relative:margin;mso-height-relative:margin" filled="f" stroked="f">
                  <v:textbox>
                    <w:txbxContent>
                      <w:p w:rsidR="000B2A39" w:rsidRDefault="000B2A39" w:rsidP="00971273">
                        <w:r>
                          <w:t>.</w:t>
                        </w:r>
                      </w:p>
                    </w:txbxContent>
                  </v:textbox>
                </v:shape>
              </v:group>
            </v:group>
            <v:group id="_x0000_s1181" style="position:absolute;left:4509;top:8670;width:399;height:770" coordorigin="4584,9975" coordsize="399,770">
              <v:shape id="_x0000_s1182" type="#_x0000_t202" style="position:absolute;left:4584;top:10198;width:399;height:547;mso-width-relative:margin;mso-height-relative:margin" filled="f" stroked="f">
                <v:textbox>
                  <w:txbxContent>
                    <w:p w:rsidR="000B2A39" w:rsidRDefault="000B2A39" w:rsidP="00971273">
                      <w:r>
                        <w:t>.</w:t>
                      </w:r>
                    </w:p>
                  </w:txbxContent>
                </v:textbox>
              </v:shape>
              <v:group id="_x0000_s1183" style="position:absolute;left:4584;top:9975;width:399;height:652" coordorigin="5754,9975" coordsize="399,652">
                <v:shape id="_x0000_s1184" type="#_x0000_t202" style="position:absolute;left:5754;top:10080;width:399;height:547;mso-width-relative:margin;mso-height-relative:margin" filled="f" stroked="f">
                  <v:textbox>
                    <w:txbxContent>
                      <w:p w:rsidR="000B2A39" w:rsidRDefault="000B2A39" w:rsidP="00971273">
                        <w:r>
                          <w:t>.</w:t>
                        </w:r>
                      </w:p>
                    </w:txbxContent>
                  </v:textbox>
                </v:shape>
                <v:shape id="_x0000_s1185" type="#_x0000_t202" style="position:absolute;left:5754;top:9975;width:399;height:547;mso-width-relative:margin;mso-height-relative:margin" filled="f" stroked="f">
                  <v:textbox>
                    <w:txbxContent>
                      <w:p w:rsidR="000B2A39" w:rsidRDefault="000B2A39" w:rsidP="00971273">
                        <w:r>
                          <w:t>.</w:t>
                        </w:r>
                      </w:p>
                    </w:txbxContent>
                  </v:textbox>
                </v:shape>
              </v:group>
            </v:group>
          </v:group>
        </w:pict>
      </w:r>
      <w:r w:rsidR="00971273" w:rsidRPr="004903E5">
        <w:rPr>
          <w:rFonts w:ascii="Times New Roman" w:eastAsia="Times New Roman" w:hAnsi="Times New Roman" w:cs="Times New Roman"/>
          <w:i/>
          <w:sz w:val="24"/>
          <w:szCs w:val="24"/>
        </w:rPr>
        <w:t>F</w:t>
      </w:r>
      <w:r w:rsidR="00971273" w:rsidRPr="004903E5">
        <w:rPr>
          <w:rFonts w:ascii="Times New Roman" w:eastAsia="Times New Roman" w:hAnsi="Times New Roman" w:cs="Times New Roman"/>
          <w:i/>
          <w:sz w:val="24"/>
          <w:szCs w:val="24"/>
          <w:vertAlign w:val="subscript"/>
        </w:rPr>
        <w:t>1</w:t>
      </w:r>
      <w:r w:rsidR="00971273" w:rsidRPr="004903E5">
        <w:rPr>
          <w:rFonts w:ascii="Times New Roman" w:eastAsia="Times New Roman" w:hAnsi="Times New Roman" w:cs="Times New Roman"/>
          <w:i/>
          <w:sz w:val="24"/>
          <w:szCs w:val="24"/>
        </w:rPr>
        <w:t xml:space="preserve"> + e</w:t>
      </w:r>
      <w:r w:rsidR="00971273" w:rsidRPr="004903E5">
        <w:rPr>
          <w:rFonts w:ascii="Times New Roman" w:eastAsia="Times New Roman" w:hAnsi="Times New Roman" w:cs="Times New Roman"/>
          <w:i/>
          <w:sz w:val="24"/>
          <w:szCs w:val="24"/>
          <w:vertAlign w:val="subscript"/>
        </w:rPr>
        <w:t>1</w:t>
      </w:r>
      <w:r w:rsidR="00971273" w:rsidRPr="004903E5">
        <w:rPr>
          <w:rFonts w:ascii="Times New Roman" w:eastAsia="Times New Roman" w:hAnsi="Times New Roman" w:cs="Times New Roman"/>
          <w:i/>
          <w:sz w:val="24"/>
          <w:szCs w:val="24"/>
        </w:rPr>
        <w:t xml:space="preserve"> = a</w:t>
      </w:r>
      <w:r w:rsidR="00971273" w:rsidRPr="004903E5">
        <w:rPr>
          <w:rFonts w:ascii="Times New Roman" w:eastAsia="Times New Roman" w:hAnsi="Times New Roman" w:cs="Times New Roman"/>
          <w:i/>
          <w:sz w:val="24"/>
          <w:szCs w:val="24"/>
          <w:vertAlign w:val="subscript"/>
        </w:rPr>
        <w:t>1</w:t>
      </w:r>
      <w:r w:rsidR="00971273" w:rsidRPr="004903E5">
        <w:rPr>
          <w:rFonts w:ascii="Times New Roman" w:eastAsia="Times New Roman" w:hAnsi="Times New Roman" w:cs="Times New Roman"/>
          <w:i/>
          <w:sz w:val="24"/>
          <w:szCs w:val="24"/>
        </w:rPr>
        <w:t>.x + b</w:t>
      </w:r>
      <w:r w:rsidR="00971273" w:rsidRPr="004903E5">
        <w:rPr>
          <w:rFonts w:ascii="Times New Roman" w:eastAsia="Times New Roman" w:hAnsi="Times New Roman" w:cs="Times New Roman"/>
          <w:i/>
          <w:sz w:val="24"/>
          <w:szCs w:val="24"/>
          <w:vertAlign w:val="subscript"/>
        </w:rPr>
        <w:t>1</w:t>
      </w:r>
      <w:r w:rsidR="00971273" w:rsidRPr="004903E5">
        <w:rPr>
          <w:rFonts w:ascii="Times New Roman" w:eastAsia="Times New Roman" w:hAnsi="Times New Roman" w:cs="Times New Roman"/>
          <w:i/>
          <w:sz w:val="24"/>
          <w:szCs w:val="24"/>
        </w:rPr>
        <w:t>.y + c</w:t>
      </w:r>
      <w:r w:rsidR="00971273" w:rsidRPr="004903E5">
        <w:rPr>
          <w:rFonts w:ascii="Times New Roman" w:eastAsia="Times New Roman" w:hAnsi="Times New Roman" w:cs="Times New Roman"/>
          <w:i/>
          <w:sz w:val="24"/>
          <w:szCs w:val="24"/>
          <w:vertAlign w:val="subscript"/>
        </w:rPr>
        <w:t>1</w:t>
      </w:r>
      <w:r w:rsidR="00971273" w:rsidRPr="004903E5">
        <w:rPr>
          <w:rFonts w:ascii="Times New Roman" w:eastAsia="Times New Roman" w:hAnsi="Times New Roman" w:cs="Times New Roman"/>
          <w:i/>
          <w:sz w:val="24"/>
          <w:szCs w:val="24"/>
        </w:rPr>
        <w:t>.z + …..</w:t>
      </w:r>
    </w:p>
    <w:p w:rsidR="00971273" w:rsidRPr="004903E5" w:rsidRDefault="00971273" w:rsidP="009F3AA8">
      <w:pPr>
        <w:spacing w:line="360" w:lineRule="auto"/>
        <w:ind w:firstLine="567"/>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r w:rsidRPr="004903E5">
        <w:rPr>
          <w:rFonts w:ascii="Times New Roman" w:eastAsia="Times New Roman" w:hAnsi="Times New Roman" w:cs="Times New Roman"/>
          <w:i/>
          <w:sz w:val="24"/>
          <w:szCs w:val="24"/>
        </w:rPr>
        <w:t>F</w:t>
      </w:r>
      <w:r>
        <w:rPr>
          <w:rFonts w:ascii="Times New Roman" w:eastAsia="Times New Roman" w:hAnsi="Times New Roman" w:cs="Times New Roman"/>
          <w:i/>
          <w:sz w:val="24"/>
          <w:szCs w:val="24"/>
          <w:vertAlign w:val="subscript"/>
        </w:rPr>
        <w:t>i</w:t>
      </w:r>
      <w:r w:rsidRPr="004903E5">
        <w:rPr>
          <w:rFonts w:ascii="Times New Roman" w:eastAsia="Times New Roman" w:hAnsi="Times New Roman" w:cs="Times New Roman"/>
          <w:i/>
          <w:sz w:val="24"/>
          <w:szCs w:val="24"/>
        </w:rPr>
        <w:t xml:space="preserve"> + e</w:t>
      </w:r>
      <w:r w:rsidRPr="004903E5">
        <w:rPr>
          <w:rFonts w:ascii="Times New Roman" w:eastAsia="Times New Roman" w:hAnsi="Times New Roman" w:cs="Times New Roman"/>
          <w:i/>
          <w:sz w:val="24"/>
          <w:szCs w:val="24"/>
          <w:vertAlign w:val="subscript"/>
        </w:rPr>
        <w:t>i</w:t>
      </w:r>
      <w:r w:rsidRPr="004903E5">
        <w:rPr>
          <w:rFonts w:ascii="Times New Roman" w:eastAsia="Times New Roman" w:hAnsi="Times New Roman" w:cs="Times New Roman"/>
          <w:i/>
          <w:sz w:val="24"/>
          <w:szCs w:val="24"/>
        </w:rPr>
        <w:t xml:space="preserve"> = a</w:t>
      </w:r>
      <w:r>
        <w:rPr>
          <w:rFonts w:ascii="Times New Roman" w:eastAsia="Times New Roman" w:hAnsi="Times New Roman" w:cs="Times New Roman"/>
          <w:i/>
          <w:sz w:val="24"/>
          <w:szCs w:val="24"/>
          <w:vertAlign w:val="subscript"/>
        </w:rPr>
        <w:t>i</w:t>
      </w:r>
      <w:r w:rsidRPr="004903E5">
        <w:rPr>
          <w:rFonts w:ascii="Times New Roman" w:eastAsia="Times New Roman" w:hAnsi="Times New Roman" w:cs="Times New Roman"/>
          <w:i/>
          <w:sz w:val="24"/>
          <w:szCs w:val="24"/>
        </w:rPr>
        <w:t>.x + b</w:t>
      </w:r>
      <w:r>
        <w:rPr>
          <w:rFonts w:ascii="Times New Roman" w:eastAsia="Times New Roman" w:hAnsi="Times New Roman" w:cs="Times New Roman"/>
          <w:i/>
          <w:sz w:val="24"/>
          <w:szCs w:val="24"/>
          <w:vertAlign w:val="subscript"/>
        </w:rPr>
        <w:t>i</w:t>
      </w:r>
      <w:r w:rsidRPr="004903E5">
        <w:rPr>
          <w:rFonts w:ascii="Times New Roman" w:eastAsia="Times New Roman" w:hAnsi="Times New Roman" w:cs="Times New Roman"/>
          <w:i/>
          <w:sz w:val="24"/>
          <w:szCs w:val="24"/>
        </w:rPr>
        <w:t>.y + c</w:t>
      </w:r>
      <w:r>
        <w:rPr>
          <w:rFonts w:ascii="Times New Roman" w:eastAsia="Times New Roman" w:hAnsi="Times New Roman" w:cs="Times New Roman"/>
          <w:i/>
          <w:sz w:val="24"/>
          <w:szCs w:val="24"/>
          <w:vertAlign w:val="subscript"/>
        </w:rPr>
        <w:t>i</w:t>
      </w:r>
      <w:r w:rsidRPr="004903E5">
        <w:rPr>
          <w:rFonts w:ascii="Times New Roman" w:eastAsia="Times New Roman" w:hAnsi="Times New Roman" w:cs="Times New Roman"/>
          <w:i/>
          <w:sz w:val="24"/>
          <w:szCs w:val="24"/>
        </w:rPr>
        <w:t>.z + …</w:t>
      </w:r>
      <w:r>
        <w:rPr>
          <w:rFonts w:ascii="Times New Roman" w:eastAsia="Times New Roman" w:hAnsi="Times New Roman" w:cs="Times New Roman"/>
          <w:i/>
          <w:sz w:val="24"/>
          <w:szCs w:val="24"/>
        </w:rPr>
        <w:t>…..</w:t>
      </w:r>
      <m:oMath>
        <m:r>
          <m:rPr>
            <m:sty m:val="p"/>
          </m:rPr>
          <w:rPr>
            <w:rFonts w:ascii="Cambria Math" w:eastAsia="Times New Roman" w:hAnsi="Cambria Math" w:cs="Times New Roman"/>
            <w:sz w:val="24"/>
            <w:szCs w:val="24"/>
          </w:rPr>
          <m:t xml:space="preserve">         [III-5]</m:t>
        </m:r>
      </m:oMath>
    </w:p>
    <w:p w:rsidR="00971273" w:rsidRPr="004903E5" w:rsidRDefault="00971273" w:rsidP="009F3AA8">
      <w:pPr>
        <w:spacing w:line="360" w:lineRule="auto"/>
        <w:ind w:firstLine="567"/>
        <w:jc w:val="center"/>
        <w:rPr>
          <w:rFonts w:ascii="Times New Roman" w:eastAsia="Times New Roman" w:hAnsi="Times New Roman" w:cs="Times New Roman"/>
          <w:i/>
          <w:sz w:val="24"/>
          <w:szCs w:val="24"/>
        </w:rPr>
      </w:pPr>
      <w:r w:rsidRPr="004903E5">
        <w:rPr>
          <w:rFonts w:ascii="Times New Roman" w:eastAsia="Times New Roman" w:hAnsi="Times New Roman" w:cs="Times New Roman"/>
          <w:i/>
          <w:sz w:val="24"/>
          <w:szCs w:val="24"/>
        </w:rPr>
        <w:t>F</w:t>
      </w:r>
      <w:r>
        <w:rPr>
          <w:rFonts w:ascii="Times New Roman" w:eastAsia="Times New Roman" w:hAnsi="Times New Roman" w:cs="Times New Roman"/>
          <w:i/>
          <w:sz w:val="24"/>
          <w:szCs w:val="24"/>
          <w:vertAlign w:val="subscript"/>
        </w:rPr>
        <w:t>n</w:t>
      </w:r>
      <w:r w:rsidRPr="004903E5">
        <w:rPr>
          <w:rFonts w:ascii="Times New Roman" w:eastAsia="Times New Roman" w:hAnsi="Times New Roman" w:cs="Times New Roman"/>
          <w:i/>
          <w:sz w:val="24"/>
          <w:szCs w:val="24"/>
        </w:rPr>
        <w:t xml:space="preserve"> + e</w:t>
      </w:r>
      <w:r>
        <w:rPr>
          <w:rFonts w:ascii="Times New Roman" w:eastAsia="Times New Roman" w:hAnsi="Times New Roman" w:cs="Times New Roman"/>
          <w:i/>
          <w:sz w:val="24"/>
          <w:szCs w:val="24"/>
          <w:vertAlign w:val="subscript"/>
        </w:rPr>
        <w:t>n</w:t>
      </w:r>
      <w:r w:rsidRPr="004903E5">
        <w:rPr>
          <w:rFonts w:ascii="Times New Roman" w:eastAsia="Times New Roman" w:hAnsi="Times New Roman" w:cs="Times New Roman"/>
          <w:i/>
          <w:sz w:val="24"/>
          <w:szCs w:val="24"/>
        </w:rPr>
        <w:t xml:space="preserve"> = a</w:t>
      </w:r>
      <w:r>
        <w:rPr>
          <w:rFonts w:ascii="Times New Roman" w:eastAsia="Times New Roman" w:hAnsi="Times New Roman" w:cs="Times New Roman"/>
          <w:i/>
          <w:sz w:val="24"/>
          <w:szCs w:val="24"/>
          <w:vertAlign w:val="subscript"/>
        </w:rPr>
        <w:t>n</w:t>
      </w:r>
      <w:r w:rsidRPr="004903E5">
        <w:rPr>
          <w:rFonts w:ascii="Times New Roman" w:eastAsia="Times New Roman" w:hAnsi="Times New Roman" w:cs="Times New Roman"/>
          <w:i/>
          <w:sz w:val="24"/>
          <w:szCs w:val="24"/>
        </w:rPr>
        <w:t>.x + b</w:t>
      </w:r>
      <w:r>
        <w:rPr>
          <w:rFonts w:ascii="Times New Roman" w:eastAsia="Times New Roman" w:hAnsi="Times New Roman" w:cs="Times New Roman"/>
          <w:i/>
          <w:sz w:val="24"/>
          <w:szCs w:val="24"/>
          <w:vertAlign w:val="subscript"/>
        </w:rPr>
        <w:t>n</w:t>
      </w:r>
      <w:r w:rsidRPr="004903E5">
        <w:rPr>
          <w:rFonts w:ascii="Times New Roman" w:eastAsia="Times New Roman" w:hAnsi="Times New Roman" w:cs="Times New Roman"/>
          <w:i/>
          <w:sz w:val="24"/>
          <w:szCs w:val="24"/>
        </w:rPr>
        <w:t>.y + c</w:t>
      </w:r>
      <w:r>
        <w:rPr>
          <w:rFonts w:ascii="Times New Roman" w:eastAsia="Times New Roman" w:hAnsi="Times New Roman" w:cs="Times New Roman"/>
          <w:i/>
          <w:sz w:val="24"/>
          <w:szCs w:val="24"/>
          <w:vertAlign w:val="subscript"/>
        </w:rPr>
        <w:t>n</w:t>
      </w:r>
      <w:r w:rsidRPr="004903E5">
        <w:rPr>
          <w:rFonts w:ascii="Times New Roman" w:eastAsia="Times New Roman" w:hAnsi="Times New Roman" w:cs="Times New Roman"/>
          <w:i/>
          <w:sz w:val="24"/>
          <w:szCs w:val="24"/>
        </w:rPr>
        <w:t>.z + …..</w:t>
      </w:r>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D’après le principe des moindres carres, les meilleures valeurs de x, y, z,… sont celles qui minimisent la somme des erreurs :</w:t>
      </w:r>
    </w:p>
    <w:p w:rsidR="00971273" w:rsidRDefault="00E97BF7" w:rsidP="009F3AA8">
      <w:pPr>
        <w:spacing w:line="360" w:lineRule="auto"/>
        <w:ind w:firstLine="567"/>
        <w:jc w:val="center"/>
        <w:rPr>
          <w:rFonts w:ascii="Times New Roman" w:eastAsia="Times New Roman" w:hAnsi="Times New Roman" w:cs="Times New Roman"/>
          <w:sz w:val="24"/>
          <w:szCs w:val="24"/>
        </w:rPr>
      </w:pPr>
      <m:oMathPara>
        <m:oMath>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p>
                <m:sSupPr>
                  <m:ctrlPr>
                    <w:rPr>
                      <w:rFonts w:ascii="Cambria Math" w:eastAsia="Times New Roman" w:hAnsi="Cambria Math" w:cs="Times New Roman"/>
                      <w:i/>
                      <w:sz w:val="24"/>
                      <w:szCs w:val="24"/>
                    </w:rPr>
                  </m:ctrlPr>
                </m:sSupPr>
                <m:e>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 xml:space="preserve"> .x+</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 xml:space="preserve"> .y+</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 xml:space="preserve"> .z+ ∙∙∙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m:t>
                          </m:r>
                        </m:sub>
                      </m:sSub>
                    </m:e>
                  </m:d>
                </m:e>
                <m:sup>
                  <m:r>
                    <w:rPr>
                      <w:rFonts w:ascii="Cambria Math" w:eastAsia="Times New Roman" w:hAnsi="Cambria Math" w:cs="Times New Roman"/>
                      <w:sz w:val="24"/>
                      <w:szCs w:val="24"/>
                    </w:rPr>
                    <m:t>2</m:t>
                  </m:r>
                </m:sup>
              </m:sSup>
              <m:r>
                <m:rPr>
                  <m:sty m:val="p"/>
                </m:rPr>
                <w:rPr>
                  <w:rFonts w:ascii="Cambria Math" w:eastAsia="Times New Roman" w:hAnsi="Cambria Math" w:cs="Times New Roman"/>
                  <w:sz w:val="24"/>
                  <w:szCs w:val="24"/>
                  <w:lang w:val="en-US"/>
                </w:rPr>
                <m:t xml:space="preserve">         [III-6]</m:t>
              </m:r>
            </m:e>
          </m:nary>
        </m:oMath>
      </m:oMathPara>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Cette dernière somme doit avoir une valeur minimum ; ce qui revient à annuler la dérivée de cette expression, soit :</w:t>
      </w:r>
    </w:p>
    <w:p w:rsidR="00971273" w:rsidRDefault="00E97BF7" w:rsidP="009F3AA8">
      <w:pPr>
        <w:spacing w:line="360" w:lineRule="auto"/>
        <w:ind w:firstLine="567"/>
        <w:jc w:val="center"/>
        <w:rPr>
          <w:rFonts w:ascii="Times New Roman" w:eastAsia="Times New Roman" w:hAnsi="Times New Roman" w:cs="Times New Roman"/>
          <w:sz w:val="24"/>
          <w:szCs w:val="24"/>
        </w:rPr>
      </w:pPr>
      <m:oMathPara>
        <m:oMath>
          <m:f>
            <m:fPr>
              <m:type m:val="lin"/>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num>
            <m:den>
              <m:r>
                <w:rPr>
                  <w:rFonts w:ascii="Cambria Math" w:eastAsia="Times New Roman" w:hAnsi="Cambria Math" w:cs="Times New Roman"/>
                  <w:sz w:val="24"/>
                  <w:szCs w:val="24"/>
                </w:rPr>
                <m:t>∂x</m:t>
              </m:r>
            </m:den>
          </m:f>
          <m:r>
            <w:rPr>
              <w:rFonts w:ascii="Cambria Math" w:eastAsia="Times New Roman" w:hAnsi="Cambria Math" w:cs="Times New Roman"/>
              <w:sz w:val="24"/>
              <w:szCs w:val="24"/>
            </w:rPr>
            <m:t xml:space="preserve"> =  </m:t>
          </m:r>
          <m:f>
            <m:fPr>
              <m:type m:val="lin"/>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num>
            <m:den>
              <m:r>
                <w:rPr>
                  <w:rFonts w:ascii="Cambria Math" w:eastAsia="Times New Roman" w:hAnsi="Cambria Math" w:cs="Times New Roman"/>
                  <w:sz w:val="24"/>
                  <w:szCs w:val="24"/>
                </w:rPr>
                <m:t>∂y</m:t>
              </m:r>
            </m:den>
          </m:f>
          <m:r>
            <w:rPr>
              <w:rFonts w:ascii="Cambria Math" w:eastAsia="Times New Roman" w:hAnsi="Cambria Math" w:cs="Times New Roman"/>
              <w:sz w:val="24"/>
              <w:szCs w:val="24"/>
            </w:rPr>
            <m:t xml:space="preserve"> =  </m:t>
          </m:r>
          <m:f>
            <m:fPr>
              <m:type m:val="lin"/>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num>
            <m:den>
              <m:r>
                <w:rPr>
                  <w:rFonts w:ascii="Cambria Math" w:eastAsia="Times New Roman" w:hAnsi="Cambria Math" w:cs="Times New Roman"/>
                  <w:sz w:val="24"/>
                  <w:szCs w:val="24"/>
                </w:rPr>
                <m:t>∂z</m:t>
              </m:r>
            </m:den>
          </m:f>
          <m:r>
            <w:rPr>
              <w:rFonts w:ascii="Cambria Math" w:eastAsia="Times New Roman" w:hAnsi="Cambria Math" w:cs="Times New Roman"/>
              <w:sz w:val="24"/>
              <w:szCs w:val="24"/>
            </w:rPr>
            <m:t xml:space="preserve"> =∙∙∙=0 </m:t>
          </m:r>
          <m:r>
            <m:rPr>
              <m:sty m:val="p"/>
            </m:rPr>
            <w:rPr>
              <w:rFonts w:ascii="Cambria Math" w:eastAsia="Times New Roman" w:hAnsi="Cambria Math" w:cs="Times New Roman"/>
              <w:sz w:val="24"/>
              <w:szCs w:val="24"/>
              <w:lang w:val="en-US"/>
            </w:rPr>
            <m:t xml:space="preserve">         [III-7]</m:t>
          </m:r>
          <m:r>
            <w:rPr>
              <w:rFonts w:ascii="Cambria Math" w:eastAsia="Times New Roman" w:hAnsi="Cambria Math" w:cs="Times New Roman"/>
              <w:sz w:val="24"/>
              <w:szCs w:val="24"/>
            </w:rPr>
            <m:t xml:space="preserve"> </m:t>
          </m:r>
        </m:oMath>
      </m:oMathPara>
    </w:p>
    <w:p w:rsidR="00971273" w:rsidRPr="001375ED" w:rsidRDefault="00971273" w:rsidP="009F3AA8">
      <w:pPr>
        <w:spacing w:line="360" w:lineRule="auto"/>
        <w:rPr>
          <w:rFonts w:ascii="Times New Roman" w:eastAsia="Times New Roman" w:hAnsi="Times New Roman" w:cs="Times New Roman"/>
          <w:i/>
          <w:iCs/>
          <w:sz w:val="24"/>
          <w:szCs w:val="24"/>
        </w:rPr>
      </w:pPr>
      <w:r w:rsidRPr="001375ED">
        <w:rPr>
          <w:rFonts w:ascii="Times New Roman" w:eastAsia="Times New Roman" w:hAnsi="Times New Roman" w:cs="Times New Roman"/>
          <w:i/>
          <w:iCs/>
          <w:sz w:val="24"/>
          <w:szCs w:val="24"/>
        </w:rPr>
        <w:t xml:space="preserve">Développement  </w:t>
      </w:r>
      <m:oMath>
        <m:nary>
          <m:naryPr>
            <m:chr m:val="∑"/>
            <m:limLoc m:val="undOvr"/>
            <m:ctrlPr>
              <w:rPr>
                <w:rFonts w:ascii="Cambria Math" w:eastAsia="Times New Roman" w:hAnsi="Cambria Math" w:cs="Times New Roman"/>
                <w:i/>
                <w:iCs/>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iCs/>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oMath>
    </w:p>
    <w:p w:rsidR="00971273" w:rsidRDefault="00E97BF7" w:rsidP="009F3AA8">
      <w:pPr>
        <w:spacing w:line="360" w:lineRule="auto"/>
        <w:ind w:firstLine="567"/>
        <w:jc w:val="center"/>
        <w:rPr>
          <w:rFonts w:ascii="Times New Roman" w:eastAsia="Times New Roman" w:hAnsi="Times New Roman" w:cs="Times New Roman"/>
          <w:sz w:val="24"/>
          <w:szCs w:val="24"/>
        </w:rPr>
      </w:pPr>
      <m:oMathPara>
        <m:oMath>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d>
                <m:dPr>
                  <m:ctrlPr>
                    <w:rPr>
                      <w:rFonts w:ascii="Cambria Math" w:eastAsia="Times New Roman" w:hAnsi="Cambria Math" w:cs="Times New Roman"/>
                      <w:i/>
                      <w:sz w:val="24"/>
                      <w:szCs w:val="24"/>
                    </w:rPr>
                  </m:ctrlPr>
                </m:dPr>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.x.y+2.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.x.z+∙∙∙-2.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.x+∙∙∙</m:t>
                  </m:r>
                </m:e>
              </m:d>
            </m:e>
          </m:nary>
          <m:r>
            <m:rPr>
              <m:sty m:val="p"/>
            </m:rPr>
            <w:rPr>
              <w:rFonts w:ascii="Cambria Math" w:eastAsia="Times New Roman" w:hAnsi="Cambria Math" w:cs="Times New Roman"/>
              <w:sz w:val="24"/>
              <w:szCs w:val="24"/>
              <w:lang w:val="en-US"/>
            </w:rPr>
            <m:t xml:space="preserve">         [III-8]</m:t>
          </m:r>
        </m:oMath>
      </m:oMathPara>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 conséquent :</w:t>
      </w:r>
    </w:p>
    <w:p w:rsidR="00971273" w:rsidRDefault="00E97BF7" w:rsidP="009F3AA8">
      <w:pPr>
        <w:spacing w:line="360" w:lineRule="auto"/>
        <w:ind w:firstLine="567"/>
        <w:jc w:val="center"/>
        <w:rPr>
          <w:rFonts w:ascii="Times New Roman" w:eastAsia="Times New Roman" w:hAnsi="Times New Roman" w:cs="Times New Roman"/>
          <w:sz w:val="24"/>
          <w:szCs w:val="24"/>
        </w:rPr>
      </w:pPr>
      <m:oMathPara>
        <m:oMath>
          <m:f>
            <m:fPr>
              <m:type m:val="lin"/>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num>
            <m:den>
              <m:r>
                <w:rPr>
                  <w:rFonts w:ascii="Cambria Math" w:eastAsia="Times New Roman" w:hAnsi="Cambria Math" w:cs="Times New Roman"/>
                  <w:sz w:val="24"/>
                  <w:szCs w:val="24"/>
                </w:rPr>
                <m:t>∂x</m:t>
              </m:r>
            </m:den>
          </m:f>
          <m:r>
            <w:rPr>
              <w:rFonts w:ascii="Cambria Math" w:eastAsia="Times New Roman" w:hAnsi="Cambria Math" w:cs="Times New Roman"/>
              <w:sz w:val="24"/>
              <w:szCs w:val="24"/>
            </w:rPr>
            <m:t xml:space="preserve"> = </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d>
                <m:dPr>
                  <m:ctrlPr>
                    <w:rPr>
                      <w:rFonts w:ascii="Cambria Math" w:eastAsia="Times New Roman" w:hAnsi="Cambria Math" w:cs="Times New Roman"/>
                      <w:i/>
                      <w:sz w:val="24"/>
                      <w:szCs w:val="24"/>
                    </w:rPr>
                  </m:ctrlPr>
                </m:dPr>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r>
                    <w:rPr>
                      <w:rFonts w:ascii="Cambria Math" w:eastAsia="Times New Roman" w:hAnsi="Cambria Math" w:cs="Times New Roman"/>
                      <w:sz w:val="24"/>
                      <w:szCs w:val="24"/>
                    </w:rPr>
                    <m:t>.x+2.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.y+2.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.z+∙∙∙-2.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e>
              </m:d>
              <m:r>
                <w:rPr>
                  <w:rFonts w:ascii="Cambria Math" w:eastAsia="Times New Roman" w:hAnsi="Cambria Math" w:cs="Times New Roman"/>
                  <w:sz w:val="24"/>
                  <w:szCs w:val="24"/>
                </w:rPr>
                <m:t>=0</m:t>
              </m:r>
            </m:e>
          </m:nary>
        </m:oMath>
      </m:oMathPara>
    </w:p>
    <w:p w:rsidR="00971273" w:rsidRDefault="009E7F37" w:rsidP="009F3AA8">
      <w:pPr>
        <w:spacing w:line="360" w:lineRule="auto"/>
        <w:ind w:firstLine="567"/>
        <w:jc w:val="center"/>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m:t>
          </m:r>
          <m:d>
            <m:dPr>
              <m:ctrlPr>
                <w:rPr>
                  <w:rFonts w:ascii="Cambria Math" w:eastAsia="Times New Roman" w:hAnsi="Cambria Math" w:cs="Times New Roman"/>
                  <w:i/>
                  <w:sz w:val="24"/>
                  <w:szCs w:val="24"/>
                </w:rPr>
              </m:ctrlPr>
            </m:dPr>
            <m:e>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2</m:t>
                      </m:r>
                    </m:sup>
                  </m:sSubSup>
                </m:e>
              </m:nary>
            </m:e>
          </m:d>
          <m:r>
            <w:rPr>
              <w:rFonts w:ascii="Cambria Math" w:eastAsia="Times New Roman" w:hAnsi="Cambria Math" w:cs="Times New Roman"/>
              <w:sz w:val="24"/>
              <w:szCs w:val="24"/>
            </w:rPr>
            <m:t>.x+</m:t>
          </m:r>
          <m:d>
            <m:dPr>
              <m:ctrlPr>
                <w:rPr>
                  <w:rFonts w:ascii="Cambria Math" w:eastAsia="Times New Roman" w:hAnsi="Cambria Math" w:cs="Times New Roman"/>
                  <w:i/>
                  <w:sz w:val="24"/>
                  <w:szCs w:val="24"/>
                </w:rPr>
              </m:ctrlPr>
            </m:dPr>
            <m:e>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e>
              </m:nary>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i</m:t>
                  </m:r>
                </m:sub>
              </m:sSub>
            </m:e>
          </m:d>
          <m:r>
            <w:rPr>
              <w:rFonts w:ascii="Cambria Math" w:eastAsia="Times New Roman" w:hAnsi="Cambria Math" w:cs="Times New Roman"/>
              <w:sz w:val="24"/>
              <w:szCs w:val="24"/>
            </w:rPr>
            <m:t>.y+</m:t>
          </m:r>
          <m:d>
            <m:dPr>
              <m:ctrlPr>
                <w:rPr>
                  <w:rFonts w:ascii="Cambria Math" w:eastAsia="Times New Roman" w:hAnsi="Cambria Math" w:cs="Times New Roman"/>
                  <w:i/>
                  <w:sz w:val="24"/>
                  <w:szCs w:val="24"/>
                </w:rPr>
              </m:ctrlPr>
            </m:dPr>
            <m:e>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i</m:t>
                      </m:r>
                    </m:sub>
                  </m:sSub>
                </m:e>
              </m:nary>
            </m:e>
          </m:d>
          <m:r>
            <w:rPr>
              <w:rFonts w:ascii="Cambria Math" w:eastAsia="Times New Roman" w:hAnsi="Cambria Math" w:cs="Times New Roman"/>
              <w:sz w:val="24"/>
              <w:szCs w:val="24"/>
            </w:rPr>
            <m:t>.z=</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N</m:t>
              </m:r>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m:t>
                  </m:r>
                </m:sub>
              </m:sSub>
            </m:e>
          </m:nary>
          <m:r>
            <m:rPr>
              <m:sty m:val="p"/>
            </m:rPr>
            <w:rPr>
              <w:rFonts w:ascii="Cambria Math" w:eastAsia="Times New Roman" w:hAnsi="Cambria Math" w:cs="Times New Roman"/>
              <w:sz w:val="24"/>
              <w:szCs w:val="24"/>
              <w:lang w:val="en-US"/>
            </w:rPr>
            <m:t xml:space="preserve">         [III-9]</m:t>
          </m:r>
        </m:oMath>
      </m:oMathPara>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 la même façon pour y, z,…</w:t>
      </w:r>
    </w:p>
    <w:p w:rsidR="00971273" w:rsidRDefault="00971273" w:rsidP="009F3AA8">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obtient p équations linéaire à p </w:t>
      </w:r>
      <w:r w:rsidR="009F3556">
        <w:rPr>
          <w:rFonts w:ascii="Times New Roman" w:eastAsia="Times New Roman" w:hAnsi="Times New Roman" w:cs="Times New Roman"/>
          <w:sz w:val="24"/>
          <w:szCs w:val="24"/>
        </w:rPr>
        <w:t>inconnu</w:t>
      </w:r>
      <w:r>
        <w:rPr>
          <w:rFonts w:ascii="Times New Roman" w:eastAsia="Times New Roman" w:hAnsi="Times New Roman" w:cs="Times New Roman"/>
          <w:sz w:val="24"/>
          <w:szCs w:val="24"/>
        </w:rPr>
        <w:t xml:space="preserve"> dont la résolution conduit aux paramètres recherchés.</w:t>
      </w:r>
    </w:p>
    <w:p w:rsidR="00971273" w:rsidRPr="006351A9" w:rsidRDefault="00971273" w:rsidP="009F3AA8">
      <w:pPr>
        <w:spacing w:line="360" w:lineRule="auto"/>
        <w:ind w:firstLine="567"/>
        <w:jc w:val="both"/>
        <w:rPr>
          <w:rFonts w:ascii="Times New Roman" w:eastAsia="Times New Roman" w:hAnsi="Times New Roman" w:cs="Times New Roman"/>
          <w:sz w:val="24"/>
          <w:szCs w:val="24"/>
        </w:rPr>
      </w:pPr>
      <w:r w:rsidRPr="006351A9">
        <w:rPr>
          <w:rFonts w:ascii="Times New Roman" w:eastAsia="Times New Roman" w:hAnsi="Times New Roman" w:cs="Times New Roman"/>
          <w:sz w:val="24"/>
          <w:szCs w:val="24"/>
        </w:rPr>
        <w:t>Cette méthode ne peut pas être appliquée directement au facteur de structure puisque F</w:t>
      </w:r>
      <w:r w:rsidRPr="006351A9">
        <w:rPr>
          <w:rFonts w:ascii="Times New Roman" w:eastAsia="Times New Roman" w:hAnsi="Times New Roman" w:cs="Times New Roman"/>
          <w:sz w:val="24"/>
          <w:szCs w:val="24"/>
          <w:vertAlign w:val="subscript"/>
        </w:rPr>
        <w:t>hkl</w:t>
      </w:r>
      <w:r w:rsidRPr="006351A9">
        <w:rPr>
          <w:rFonts w:ascii="Times New Roman" w:eastAsia="Times New Roman" w:hAnsi="Times New Roman" w:cs="Times New Roman"/>
          <w:sz w:val="24"/>
          <w:szCs w:val="24"/>
        </w:rPr>
        <w:t xml:space="preserve">  n’est pas une fonction linéaire des coordonnées x</w:t>
      </w:r>
      <w:r w:rsidRPr="006351A9">
        <w:rPr>
          <w:rFonts w:ascii="Times New Roman" w:eastAsia="Times New Roman" w:hAnsi="Times New Roman" w:cs="Times New Roman"/>
          <w:sz w:val="24"/>
          <w:szCs w:val="24"/>
          <w:vertAlign w:val="subscript"/>
        </w:rPr>
        <w:t>j</w:t>
      </w:r>
      <w:r w:rsidRPr="006351A9">
        <w:rPr>
          <w:rFonts w:ascii="Times New Roman" w:eastAsia="Times New Roman" w:hAnsi="Times New Roman" w:cs="Times New Roman"/>
          <w:sz w:val="24"/>
          <w:szCs w:val="24"/>
        </w:rPr>
        <w:t>, y</w:t>
      </w:r>
      <w:r w:rsidRPr="006351A9">
        <w:rPr>
          <w:rFonts w:ascii="Times New Roman" w:eastAsia="Times New Roman" w:hAnsi="Times New Roman" w:cs="Times New Roman"/>
          <w:sz w:val="24"/>
          <w:szCs w:val="24"/>
          <w:vertAlign w:val="subscript"/>
        </w:rPr>
        <w:t>j</w:t>
      </w:r>
      <w:r w:rsidRPr="006351A9">
        <w:rPr>
          <w:rFonts w:ascii="Times New Roman" w:eastAsia="Times New Roman" w:hAnsi="Times New Roman" w:cs="Times New Roman"/>
          <w:sz w:val="24"/>
          <w:szCs w:val="24"/>
        </w:rPr>
        <w:t>, z</w:t>
      </w:r>
      <w:r w:rsidRPr="006351A9">
        <w:rPr>
          <w:rFonts w:ascii="Times New Roman" w:eastAsia="Times New Roman" w:hAnsi="Times New Roman" w:cs="Times New Roman"/>
          <w:sz w:val="24"/>
          <w:szCs w:val="24"/>
          <w:vertAlign w:val="subscript"/>
        </w:rPr>
        <w:t>j</w:t>
      </w:r>
      <w:r w:rsidRPr="006351A9">
        <w:rPr>
          <w:rFonts w:ascii="Times New Roman" w:eastAsia="Times New Roman" w:hAnsi="Times New Roman" w:cs="Times New Roman"/>
          <w:sz w:val="24"/>
          <w:szCs w:val="24"/>
        </w:rPr>
        <w:t xml:space="preserve"> des atomes. Par contre F</w:t>
      </w:r>
      <w:r w:rsidRPr="006351A9">
        <w:rPr>
          <w:rFonts w:ascii="Times New Roman" w:eastAsia="Times New Roman" w:hAnsi="Times New Roman" w:cs="Times New Roman"/>
          <w:sz w:val="24"/>
          <w:szCs w:val="24"/>
          <w:vertAlign w:val="subscript"/>
        </w:rPr>
        <w:t>hkl</w:t>
      </w:r>
      <w:r w:rsidRPr="006351A9">
        <w:rPr>
          <w:rFonts w:ascii="Times New Roman" w:eastAsia="Times New Roman" w:hAnsi="Times New Roman" w:cs="Times New Roman"/>
          <w:sz w:val="24"/>
          <w:szCs w:val="24"/>
        </w:rPr>
        <w:t xml:space="preserve"> peut être développé en série de Taylor. Pour chacune des variables, on obtient une relation linéaire d’une part entre F</w:t>
      </w:r>
      <w:r w:rsidRPr="006351A9">
        <w:rPr>
          <w:rFonts w:ascii="Times New Roman" w:eastAsia="Times New Roman" w:hAnsi="Times New Roman" w:cs="Times New Roman"/>
          <w:sz w:val="24"/>
          <w:szCs w:val="24"/>
          <w:vertAlign w:val="subscript"/>
        </w:rPr>
        <w:t>hkl</w:t>
      </w:r>
      <w:r w:rsidRPr="006351A9">
        <w:rPr>
          <w:rFonts w:ascii="Times New Roman" w:eastAsia="Times New Roman" w:hAnsi="Times New Roman" w:cs="Times New Roman"/>
          <w:sz w:val="24"/>
          <w:szCs w:val="24"/>
        </w:rPr>
        <w:t xml:space="preserve"> et les écarts </w:t>
      </w:r>
      <m:oMath>
        <m:r>
          <m:rPr>
            <m:sty m:val="p"/>
          </m:rPr>
          <w:rPr>
            <w:rFonts w:ascii="Cambria Math" w:eastAsia="Times New Roman" w:hAnsi="Cambria Math" w:cs="Times New Roman"/>
            <w:sz w:val="24"/>
            <w:szCs w:val="24"/>
          </w:rPr>
          <m:t xml:space="preserve">∆x, ∆y, ∆z, </m:t>
        </m:r>
      </m:oMath>
      <w:r>
        <w:rPr>
          <w:rFonts w:ascii="Times New Roman" w:eastAsia="Times New Roman" w:hAnsi="Times New Roman" w:cs="Times New Roman"/>
          <w:sz w:val="24"/>
          <w:szCs w:val="24"/>
        </w:rPr>
        <w:t>et d’autre part entre les positions calculées et les positions réelles.</w:t>
      </w:r>
    </w:p>
    <w:p w:rsidR="007845A1" w:rsidRPr="007845A1" w:rsidRDefault="009F3AA8" w:rsidP="00B5792F">
      <w:pPr>
        <w:spacing w:line="36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bCs/>
          <w:sz w:val="24"/>
          <w:szCs w:val="24"/>
          <w:u w:val="single"/>
        </w:rPr>
        <w:br w:type="page"/>
      </w:r>
      <w:r w:rsidR="007845A1" w:rsidRPr="00366846">
        <w:rPr>
          <w:rFonts w:ascii="Times New Roman" w:eastAsia="Times New Roman" w:hAnsi="Times New Roman" w:cs="Times New Roman"/>
          <w:b/>
          <w:bCs/>
          <w:sz w:val="24"/>
          <w:szCs w:val="24"/>
          <w:u w:val="single"/>
        </w:rPr>
        <w:lastRenderedPageBreak/>
        <w:t>I</w:t>
      </w:r>
      <w:r w:rsidR="007845A1">
        <w:rPr>
          <w:rFonts w:ascii="Times New Roman" w:eastAsia="Times New Roman" w:hAnsi="Times New Roman" w:cs="Times New Roman"/>
          <w:b/>
          <w:bCs/>
          <w:sz w:val="24"/>
          <w:szCs w:val="24"/>
          <w:u w:val="single"/>
        </w:rPr>
        <w:t>I</w:t>
      </w:r>
      <w:r w:rsidR="007845A1" w:rsidRPr="00366846">
        <w:rPr>
          <w:rFonts w:ascii="Times New Roman" w:eastAsia="Times New Roman" w:hAnsi="Times New Roman" w:cs="Times New Roman"/>
          <w:b/>
          <w:bCs/>
          <w:sz w:val="24"/>
          <w:szCs w:val="24"/>
          <w:u w:val="single"/>
        </w:rPr>
        <w:t>I</w:t>
      </w:r>
      <w:r w:rsidR="007845A1">
        <w:rPr>
          <w:rFonts w:ascii="Times New Roman" w:eastAsia="Times New Roman" w:hAnsi="Times New Roman" w:cs="Times New Roman"/>
          <w:b/>
          <w:bCs/>
          <w:sz w:val="24"/>
          <w:szCs w:val="24"/>
          <w:u w:val="single"/>
        </w:rPr>
        <w:t>.2.</w:t>
      </w:r>
      <w:r w:rsidR="003E24BD">
        <w:rPr>
          <w:rFonts w:ascii="Times New Roman" w:eastAsia="Times New Roman" w:hAnsi="Times New Roman" w:cs="Times New Roman"/>
          <w:b/>
          <w:bCs/>
          <w:sz w:val="24"/>
          <w:szCs w:val="24"/>
          <w:u w:val="single"/>
        </w:rPr>
        <w:t>1.</w:t>
      </w:r>
      <w:r w:rsidR="007845A1" w:rsidRPr="007845A1">
        <w:rPr>
          <w:rFonts w:ascii="Times New Roman" w:eastAsia="Times New Roman" w:hAnsi="Times New Roman" w:cs="Times New Roman"/>
          <w:b/>
          <w:sz w:val="24"/>
          <w:szCs w:val="24"/>
          <w:u w:val="single"/>
        </w:rPr>
        <w:t xml:space="preserve">Paramètres de </w:t>
      </w:r>
      <w:r w:rsidR="008A119F">
        <w:rPr>
          <w:rFonts w:ascii="Times New Roman" w:eastAsia="Times New Roman" w:hAnsi="Times New Roman" w:cs="Times New Roman"/>
          <w:b/>
          <w:sz w:val="24"/>
          <w:szCs w:val="24"/>
          <w:u w:val="single"/>
        </w:rPr>
        <w:t>d</w:t>
      </w:r>
      <w:r w:rsidR="007845A1" w:rsidRPr="007845A1">
        <w:rPr>
          <w:rFonts w:ascii="Times New Roman" w:eastAsia="Times New Roman" w:hAnsi="Times New Roman" w:cs="Times New Roman"/>
          <w:b/>
          <w:sz w:val="24"/>
          <w:szCs w:val="24"/>
          <w:u w:val="single"/>
        </w:rPr>
        <w:t>éplacement </w:t>
      </w:r>
      <w:r w:rsidR="007B651F">
        <w:rPr>
          <w:rFonts w:ascii="Times New Roman" w:eastAsia="Times New Roman" w:hAnsi="Times New Roman" w:cs="Times New Roman"/>
          <w:b/>
          <w:bCs/>
          <w:sz w:val="24"/>
          <w:szCs w:val="24"/>
          <w:u w:val="single"/>
        </w:rPr>
        <w:t>[</w:t>
      </w:r>
      <w:r w:rsidR="00B5792F">
        <w:rPr>
          <w:rFonts w:ascii="Times New Roman" w:eastAsia="Times New Roman" w:hAnsi="Times New Roman" w:cs="Times New Roman"/>
          <w:b/>
          <w:bCs/>
          <w:sz w:val="24"/>
          <w:szCs w:val="24"/>
          <w:u w:val="single"/>
        </w:rPr>
        <w:t>19</w:t>
      </w:r>
      <w:r w:rsidR="007B651F" w:rsidRPr="00366846">
        <w:rPr>
          <w:rFonts w:ascii="Times New Roman" w:eastAsia="Times New Roman" w:hAnsi="Times New Roman" w:cs="Times New Roman"/>
          <w:b/>
          <w:bCs/>
          <w:sz w:val="24"/>
          <w:szCs w:val="24"/>
          <w:u w:val="single"/>
        </w:rPr>
        <w:t>]</w:t>
      </w:r>
      <w:r w:rsidR="007845A1" w:rsidRPr="007845A1">
        <w:rPr>
          <w:rFonts w:ascii="Times New Roman" w:eastAsia="Times New Roman" w:hAnsi="Times New Roman" w:cs="Times New Roman"/>
          <w:b/>
          <w:sz w:val="24"/>
          <w:szCs w:val="24"/>
          <w:u w:val="single"/>
        </w:rPr>
        <w:t>:</w:t>
      </w:r>
    </w:p>
    <w:p w:rsidR="007845A1" w:rsidRPr="007845A1" w:rsidRDefault="007845A1" w:rsidP="009F3AA8">
      <w:pPr>
        <w:spacing w:line="360" w:lineRule="auto"/>
        <w:ind w:firstLine="567"/>
        <w:jc w:val="both"/>
        <w:rPr>
          <w:rFonts w:ascii="Times New Roman" w:eastAsia="Times New Roman" w:hAnsi="Times New Roman" w:cs="Times New Roman"/>
          <w:sz w:val="24"/>
          <w:szCs w:val="24"/>
        </w:rPr>
      </w:pPr>
      <w:r w:rsidRPr="007845A1">
        <w:rPr>
          <w:rFonts w:ascii="Times New Roman" w:eastAsia="Times New Roman" w:hAnsi="Times New Roman" w:cs="Times New Roman"/>
          <w:sz w:val="24"/>
          <w:szCs w:val="24"/>
        </w:rPr>
        <w:t xml:space="preserve">Quand on a étudié le pouvoir diffusant d’un atome, on a vu que le facteur de diffusion f0 chute avec sinθ /λ à cause de la taille finie de l’atome. En pratique les atomes vibrent autour de leurs positions d’équilibre ; c’est ce que l’on appelle le mouvement thermique, bien qu’il </w:t>
      </w:r>
      <w:r w:rsidR="00B32C8B" w:rsidRPr="007845A1">
        <w:rPr>
          <w:rFonts w:ascii="Times New Roman" w:eastAsia="Times New Roman" w:hAnsi="Times New Roman" w:cs="Times New Roman"/>
          <w:sz w:val="24"/>
          <w:szCs w:val="24"/>
        </w:rPr>
        <w:t>dépende</w:t>
      </w:r>
      <w:r w:rsidRPr="007845A1">
        <w:rPr>
          <w:rFonts w:ascii="Times New Roman" w:eastAsia="Times New Roman" w:hAnsi="Times New Roman" w:cs="Times New Roman"/>
          <w:sz w:val="24"/>
          <w:szCs w:val="24"/>
        </w:rPr>
        <w:t xml:space="preserve"> non seulement de la température mais aussi de la masse de l’atome et de la force des liaisons. Plus la température est élevée, plus l’amplitude de vibration est grande et plus la densité électronique s’étale dans un plus grand volume, ce qui provoque l’affaiblissement plus rapide du pouvoir diffusant de l’atome. Le facteur de diffusion peut être corrigé de cet effet :</w:t>
      </w:r>
    </w:p>
    <w:p w:rsidR="007845A1" w:rsidRPr="007845A1" w:rsidRDefault="008A690C" w:rsidP="009F3AA8">
      <w:pPr>
        <w:spacing w:line="360" w:lineRule="auto"/>
        <w:ind w:firstLine="567"/>
        <w:jc w:val="center"/>
        <w:rPr>
          <w:rFonts w:ascii="Times New Roman" w:eastAsia="Times New Roman" w:hAnsi="Times New Roman" w:cs="Times New Roman"/>
          <w:sz w:val="24"/>
          <w:szCs w:val="24"/>
        </w:rPr>
      </w:pPr>
      <w:r w:rsidRPr="007845A1">
        <w:rPr>
          <w:rFonts w:ascii="Times New Roman" w:eastAsia="Times New Roman" w:hAnsi="Times New Roman" w:cs="Times New Roman"/>
          <w:position w:val="-18"/>
          <w:sz w:val="24"/>
          <w:szCs w:val="24"/>
        </w:rPr>
        <w:object w:dxaOrig="4020" w:dyaOrig="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4.75pt" o:ole="">
            <v:imagedata r:id="rId8" o:title=""/>
          </v:shape>
          <o:OLEObject Type="Embed" ProgID="Equation.3" ShapeID="_x0000_i1025" DrawAspect="Content" ObjectID="_1340828088" r:id="rId9"/>
        </w:object>
      </w:r>
    </w:p>
    <w:p w:rsidR="007845A1" w:rsidRPr="007845A1" w:rsidRDefault="007845A1" w:rsidP="009F3AA8">
      <w:pPr>
        <w:spacing w:line="360" w:lineRule="auto"/>
        <w:ind w:firstLine="567"/>
        <w:jc w:val="both"/>
        <w:rPr>
          <w:rFonts w:ascii="Times New Roman" w:eastAsia="Times New Roman" w:hAnsi="Times New Roman" w:cs="Times New Roman"/>
          <w:sz w:val="24"/>
          <w:szCs w:val="24"/>
        </w:rPr>
      </w:pPr>
      <w:r w:rsidRPr="007845A1">
        <w:rPr>
          <w:rFonts w:ascii="Times New Roman" w:eastAsia="Times New Roman" w:hAnsi="Times New Roman" w:cs="Times New Roman"/>
          <w:sz w:val="24"/>
          <w:szCs w:val="24"/>
        </w:rPr>
        <w:t xml:space="preserve">Le terme </w:t>
      </w:r>
      <w:r w:rsidRPr="007845A1">
        <w:rPr>
          <w:rFonts w:ascii="Times New Roman" w:eastAsia="Times New Roman" w:hAnsi="Times New Roman" w:cs="Times New Roman"/>
          <w:sz w:val="24"/>
          <w:szCs w:val="24"/>
        </w:rPr>
        <w:object w:dxaOrig="999" w:dyaOrig="360">
          <v:shape id="_x0000_i1026" type="#_x0000_t75" style="width:50.25pt;height:18pt" o:ole="">
            <v:imagedata r:id="rId10" o:title=""/>
          </v:shape>
          <o:OLEObject Type="Embed" ProgID="Equation.3" ShapeID="_x0000_i1026" DrawAspect="Content" ObjectID="_1340828089" r:id="rId11"/>
        </w:object>
      </w:r>
      <w:r w:rsidRPr="007845A1">
        <w:rPr>
          <w:rFonts w:ascii="Times New Roman" w:eastAsia="Times New Roman" w:hAnsi="Times New Roman" w:cs="Times New Roman"/>
          <w:sz w:val="24"/>
          <w:szCs w:val="24"/>
        </w:rPr>
        <w:t>étant le facteur de correction. B est un paramètre ajustable, le paramètre de déplacement isotrope (aussi nommé facteur de température isotrope). Cette correction permet d’affiner la densité électronique de chaque atome dans une sphère autour du noyau.</w:t>
      </w:r>
    </w:p>
    <w:p w:rsidR="007845A1" w:rsidRPr="007845A1" w:rsidRDefault="007845A1" w:rsidP="009F3AA8">
      <w:pPr>
        <w:spacing w:line="360" w:lineRule="auto"/>
        <w:ind w:firstLine="567"/>
        <w:jc w:val="both"/>
        <w:rPr>
          <w:rFonts w:ascii="Times New Roman" w:eastAsia="Times New Roman" w:hAnsi="Times New Roman" w:cs="Times New Roman"/>
          <w:sz w:val="24"/>
          <w:szCs w:val="24"/>
        </w:rPr>
      </w:pPr>
      <w:r w:rsidRPr="007845A1">
        <w:rPr>
          <w:rFonts w:ascii="Times New Roman" w:eastAsia="Times New Roman" w:hAnsi="Times New Roman" w:cs="Times New Roman"/>
          <w:sz w:val="24"/>
          <w:szCs w:val="24"/>
        </w:rPr>
        <w:t xml:space="preserve">L’affinement ultime du mouvement thermique consiste à permettre à la densité électronique de chaque atome d’occuper un ellipsoïde autour du noyau ; cette correction fait intervenir le paramètre de déplacement anisotrope, avec six paramètres ajustables. </w:t>
      </w:r>
    </w:p>
    <w:p w:rsidR="007845A1" w:rsidRPr="003E24BD" w:rsidRDefault="003E24BD" w:rsidP="009F3AA8">
      <w:pPr>
        <w:spacing w:line="360" w:lineRule="auto"/>
        <w:jc w:val="both"/>
        <w:rPr>
          <w:rFonts w:ascii="Times New Roman" w:eastAsia="Times New Roman" w:hAnsi="Times New Roman" w:cs="Times New Roman"/>
          <w:b/>
          <w:sz w:val="24"/>
          <w:szCs w:val="24"/>
          <w:u w:val="single"/>
        </w:rPr>
      </w:pPr>
      <w:r w:rsidRPr="00366846">
        <w:rPr>
          <w:rFonts w:ascii="Times New Roman" w:eastAsia="Times New Roman" w:hAnsi="Times New Roman" w:cs="Times New Roman"/>
          <w:b/>
          <w:bCs/>
          <w:sz w:val="24"/>
          <w:szCs w:val="24"/>
          <w:u w:val="single"/>
        </w:rPr>
        <w:t>I</w:t>
      </w:r>
      <w:r>
        <w:rPr>
          <w:rFonts w:ascii="Times New Roman" w:eastAsia="Times New Roman" w:hAnsi="Times New Roman" w:cs="Times New Roman"/>
          <w:b/>
          <w:bCs/>
          <w:sz w:val="24"/>
          <w:szCs w:val="24"/>
          <w:u w:val="single"/>
        </w:rPr>
        <w:t>I</w:t>
      </w:r>
      <w:r w:rsidRPr="00366846">
        <w:rPr>
          <w:rFonts w:ascii="Times New Roman" w:eastAsia="Times New Roman" w:hAnsi="Times New Roman" w:cs="Times New Roman"/>
          <w:b/>
          <w:bCs/>
          <w:sz w:val="24"/>
          <w:szCs w:val="24"/>
          <w:u w:val="single"/>
        </w:rPr>
        <w:t>I</w:t>
      </w:r>
      <w:r>
        <w:rPr>
          <w:rFonts w:ascii="Times New Roman" w:eastAsia="Times New Roman" w:hAnsi="Times New Roman" w:cs="Times New Roman"/>
          <w:b/>
          <w:bCs/>
          <w:sz w:val="24"/>
          <w:szCs w:val="24"/>
          <w:u w:val="single"/>
        </w:rPr>
        <w:t>.2.2.</w:t>
      </w:r>
      <w:r w:rsidR="007845A1" w:rsidRPr="003E24BD">
        <w:rPr>
          <w:rFonts w:ascii="Times New Roman" w:eastAsia="Times New Roman" w:hAnsi="Times New Roman" w:cs="Times New Roman"/>
          <w:b/>
          <w:sz w:val="24"/>
          <w:szCs w:val="24"/>
          <w:u w:val="single"/>
        </w:rPr>
        <w:t>Le Facteur R</w:t>
      </w:r>
      <w:r>
        <w:rPr>
          <w:rFonts w:ascii="Times New Roman" w:eastAsia="Times New Roman" w:hAnsi="Times New Roman" w:cs="Times New Roman"/>
          <w:b/>
          <w:sz w:val="24"/>
          <w:szCs w:val="24"/>
          <w:u w:val="single"/>
        </w:rPr>
        <w:t> :</w:t>
      </w:r>
    </w:p>
    <w:p w:rsidR="007845A1" w:rsidRPr="007845A1" w:rsidRDefault="007845A1" w:rsidP="00B5792F">
      <w:pPr>
        <w:spacing w:line="360" w:lineRule="auto"/>
        <w:ind w:firstLine="567"/>
        <w:jc w:val="both"/>
        <w:rPr>
          <w:rFonts w:ascii="Times New Roman" w:eastAsia="Times New Roman" w:hAnsi="Times New Roman" w:cs="Times New Roman"/>
          <w:sz w:val="24"/>
          <w:szCs w:val="24"/>
        </w:rPr>
      </w:pPr>
      <w:r w:rsidRPr="007845A1">
        <w:rPr>
          <w:rFonts w:ascii="Times New Roman" w:eastAsia="Times New Roman" w:hAnsi="Times New Roman" w:cs="Times New Roman"/>
          <w:sz w:val="24"/>
          <w:szCs w:val="24"/>
        </w:rPr>
        <w:t>L’indice résiduel R</w:t>
      </w:r>
      <w:r w:rsidR="00B5792F">
        <w:rPr>
          <w:rFonts w:ascii="Times New Roman" w:eastAsia="Times New Roman" w:hAnsi="Times New Roman" w:cs="Times New Roman"/>
          <w:sz w:val="24"/>
          <w:szCs w:val="24"/>
        </w:rPr>
        <w:t xml:space="preserve"> </w:t>
      </w:r>
      <w:r w:rsidRPr="007845A1">
        <w:rPr>
          <w:rFonts w:ascii="Times New Roman" w:eastAsia="Times New Roman" w:hAnsi="Times New Roman" w:cs="Times New Roman"/>
          <w:sz w:val="24"/>
          <w:szCs w:val="24"/>
        </w:rPr>
        <w:t>donne une mesure de la différence entre facteur de structure observés et calculés. Il indique par conséquent la qualité de l’affinement de la structure. Il est défini par :</w:t>
      </w:r>
    </w:p>
    <w:p w:rsidR="007845A1" w:rsidRPr="007845A1" w:rsidRDefault="008A690C" w:rsidP="009F3AA8">
      <w:pPr>
        <w:spacing w:line="360" w:lineRule="auto"/>
        <w:ind w:firstLine="567"/>
        <w:jc w:val="center"/>
        <w:rPr>
          <w:rFonts w:ascii="Times New Roman" w:eastAsia="Times New Roman" w:hAnsi="Times New Roman" w:cs="Times New Roman"/>
          <w:sz w:val="24"/>
          <w:szCs w:val="24"/>
        </w:rPr>
      </w:pPr>
      <w:r w:rsidRPr="008A690C">
        <w:rPr>
          <w:rFonts w:ascii="Times New Roman" w:eastAsia="Times New Roman" w:hAnsi="Times New Roman" w:cs="Times New Roman"/>
          <w:position w:val="-32"/>
          <w:sz w:val="24"/>
          <w:szCs w:val="24"/>
        </w:rPr>
        <w:object w:dxaOrig="3220" w:dyaOrig="800">
          <v:shape id="_x0000_i1027" type="#_x0000_t75" style="width:161.25pt;height:39.75pt" o:ole="">
            <v:imagedata r:id="rId12" o:title=""/>
          </v:shape>
          <o:OLEObject Type="Embed" ProgID="Equation.3" ShapeID="_x0000_i1027" DrawAspect="Content" ObjectID="_1340828090" r:id="rId13"/>
        </w:object>
      </w:r>
    </w:p>
    <w:p w:rsidR="007845A1" w:rsidRPr="007845A1" w:rsidRDefault="007845A1" w:rsidP="009F3AA8">
      <w:pPr>
        <w:spacing w:line="360" w:lineRule="auto"/>
        <w:ind w:firstLine="567"/>
        <w:jc w:val="both"/>
        <w:rPr>
          <w:rFonts w:ascii="Times New Roman" w:eastAsia="Times New Roman" w:hAnsi="Times New Roman" w:cs="Times New Roman"/>
          <w:sz w:val="24"/>
          <w:szCs w:val="24"/>
        </w:rPr>
      </w:pPr>
      <w:r w:rsidRPr="007845A1">
        <w:rPr>
          <w:rFonts w:ascii="Times New Roman" w:eastAsia="Times New Roman" w:hAnsi="Times New Roman" w:cs="Times New Roman"/>
          <w:sz w:val="24"/>
          <w:szCs w:val="24"/>
        </w:rPr>
        <w:t xml:space="preserve">Une bonne détermination de structure avec une faible valeur de R doit aussi présenter de faibles écarts types sur les positions atomiques et les longueurs de liaisons calculées à partir de </w:t>
      </w:r>
      <w:r w:rsidR="00033FB1" w:rsidRPr="007845A1">
        <w:rPr>
          <w:rFonts w:ascii="Times New Roman" w:eastAsia="Times New Roman" w:hAnsi="Times New Roman" w:cs="Times New Roman"/>
          <w:sz w:val="24"/>
          <w:szCs w:val="24"/>
        </w:rPr>
        <w:t>ces positions</w:t>
      </w:r>
      <w:r w:rsidRPr="007845A1">
        <w:rPr>
          <w:rFonts w:ascii="Times New Roman" w:eastAsia="Times New Roman" w:hAnsi="Times New Roman" w:cs="Times New Roman"/>
          <w:sz w:val="24"/>
          <w:szCs w:val="24"/>
        </w:rPr>
        <w:t xml:space="preserve">. Cela est probablement le test le plus sûr de la qualité de l’affinement. </w:t>
      </w:r>
    </w:p>
    <w:p w:rsidR="00065E91" w:rsidRDefault="009F3AA8" w:rsidP="009F3AA8">
      <w:pPr>
        <w:spacing w:line="36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r w:rsidR="00065E91" w:rsidRPr="00065E91">
        <w:rPr>
          <w:rFonts w:ascii="Times New Roman" w:hAnsi="Times New Roman" w:cs="Times New Roman"/>
          <w:b/>
          <w:bCs/>
          <w:sz w:val="24"/>
          <w:szCs w:val="24"/>
          <w:u w:val="single"/>
        </w:rPr>
        <w:lastRenderedPageBreak/>
        <w:t>III.</w:t>
      </w:r>
      <w:r w:rsidR="00065E91">
        <w:rPr>
          <w:rFonts w:ascii="Times New Roman" w:hAnsi="Times New Roman" w:cs="Times New Roman"/>
          <w:b/>
          <w:bCs/>
          <w:sz w:val="24"/>
          <w:szCs w:val="24"/>
          <w:u w:val="single"/>
        </w:rPr>
        <w:t>2</w:t>
      </w:r>
      <w:r w:rsidR="00065E91" w:rsidRPr="00065E91">
        <w:rPr>
          <w:rFonts w:ascii="Times New Roman" w:hAnsi="Times New Roman" w:cs="Times New Roman"/>
          <w:b/>
          <w:bCs/>
          <w:sz w:val="24"/>
          <w:szCs w:val="24"/>
          <w:u w:val="single"/>
        </w:rPr>
        <w:t>.</w:t>
      </w:r>
      <w:r w:rsidR="003E24BD">
        <w:rPr>
          <w:rFonts w:ascii="Times New Roman" w:hAnsi="Times New Roman" w:cs="Times New Roman"/>
          <w:b/>
          <w:bCs/>
          <w:sz w:val="24"/>
          <w:szCs w:val="24"/>
          <w:u w:val="single"/>
        </w:rPr>
        <w:t>3.</w:t>
      </w:r>
      <w:r w:rsidR="00065E91">
        <w:rPr>
          <w:rFonts w:ascii="Times New Roman" w:hAnsi="Times New Roman" w:cs="Times New Roman"/>
          <w:b/>
          <w:bCs/>
          <w:sz w:val="24"/>
          <w:szCs w:val="24"/>
          <w:u w:val="single"/>
        </w:rPr>
        <w:t xml:space="preserve"> Stratégie de l’affinement :</w:t>
      </w:r>
    </w:p>
    <w:p w:rsidR="006B0904" w:rsidRDefault="006B0904" w:rsidP="009F3AA8">
      <w:pPr>
        <w:spacing w:line="36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I</w:t>
      </w:r>
      <w:r w:rsidR="00971273">
        <w:rPr>
          <w:rFonts w:ascii="Times New Roman" w:hAnsi="Times New Roman" w:cs="Times New Roman"/>
          <w:b/>
          <w:bCs/>
          <w:sz w:val="24"/>
          <w:szCs w:val="24"/>
          <w:u w:val="single"/>
        </w:rPr>
        <w:t>II</w:t>
      </w:r>
      <w:r w:rsidR="00065E91" w:rsidRPr="00065E91">
        <w:rPr>
          <w:rFonts w:ascii="Times New Roman" w:hAnsi="Times New Roman" w:cs="Times New Roman"/>
          <w:b/>
          <w:bCs/>
          <w:sz w:val="24"/>
          <w:szCs w:val="24"/>
          <w:u w:val="single"/>
        </w:rPr>
        <w:t>.</w:t>
      </w:r>
      <w:r w:rsidR="00065E91">
        <w:rPr>
          <w:rFonts w:ascii="Times New Roman" w:hAnsi="Times New Roman" w:cs="Times New Roman"/>
          <w:b/>
          <w:bCs/>
          <w:sz w:val="24"/>
          <w:szCs w:val="24"/>
          <w:u w:val="single"/>
        </w:rPr>
        <w:t>2</w:t>
      </w:r>
      <w:r w:rsidR="003E24BD" w:rsidRPr="00065E91">
        <w:rPr>
          <w:rFonts w:ascii="Times New Roman" w:hAnsi="Times New Roman" w:cs="Times New Roman"/>
          <w:b/>
          <w:bCs/>
          <w:sz w:val="24"/>
          <w:szCs w:val="24"/>
          <w:u w:val="single"/>
        </w:rPr>
        <w:t>.</w:t>
      </w:r>
      <w:r w:rsidR="003E24BD">
        <w:rPr>
          <w:rFonts w:ascii="Times New Roman" w:hAnsi="Times New Roman" w:cs="Times New Roman"/>
          <w:b/>
          <w:bCs/>
          <w:sz w:val="24"/>
          <w:szCs w:val="24"/>
          <w:u w:val="single"/>
        </w:rPr>
        <w:t>3</w:t>
      </w:r>
      <w:r w:rsidR="00065E91">
        <w:rPr>
          <w:rFonts w:ascii="Times New Roman" w:hAnsi="Times New Roman" w:cs="Times New Roman"/>
          <w:b/>
          <w:bCs/>
          <w:sz w:val="24"/>
          <w:szCs w:val="24"/>
          <w:u w:val="single"/>
        </w:rPr>
        <w:t>.</w:t>
      </w:r>
      <w:r>
        <w:rPr>
          <w:rFonts w:ascii="Times New Roman" w:hAnsi="Times New Roman" w:cs="Times New Roman"/>
          <w:b/>
          <w:bCs/>
          <w:sz w:val="24"/>
          <w:szCs w:val="24"/>
          <w:u w:val="single"/>
        </w:rPr>
        <w:t xml:space="preserve">1. </w:t>
      </w:r>
      <w:r w:rsidR="00C54CE7">
        <w:rPr>
          <w:rFonts w:ascii="Times New Roman" w:hAnsi="Times New Roman" w:cs="Times New Roman"/>
          <w:b/>
          <w:bCs/>
          <w:sz w:val="24"/>
          <w:szCs w:val="24"/>
          <w:u w:val="single"/>
        </w:rPr>
        <w:t>Introduction </w:t>
      </w:r>
      <w:r>
        <w:rPr>
          <w:rFonts w:ascii="Times New Roman" w:hAnsi="Times New Roman" w:cs="Times New Roman"/>
          <w:b/>
          <w:bCs/>
          <w:sz w:val="24"/>
          <w:szCs w:val="24"/>
          <w:u w:val="single"/>
        </w:rPr>
        <w:t xml:space="preserve">: </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Nous récapitulons le protocole d’acquisition des données avant la résolution structurale : </w:t>
      </w:r>
    </w:p>
    <w:p w:rsidR="006B0904" w:rsidRDefault="006B0904" w:rsidP="009F3AA8">
      <w:pPr>
        <w:pStyle w:val="Paragraphedeliste"/>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La taille et la forme de la maille sont déterminées au moyen d’un diffractomètres CAD4.</w:t>
      </w:r>
    </w:p>
    <w:p w:rsidR="006B0904" w:rsidRDefault="006B0904" w:rsidP="009F3AA8">
      <w:pPr>
        <w:pStyle w:val="Paragraphedeliste"/>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Les réflexions sont indexées et, à partir des extinctions systématiques, le réseau de Bravais ainsi que les éléments de symétrie de translation de la structure sont déterminés. Cette information permet de trouver le groupe d’espace  ou d’avoir le choix entre deux ou trois possibilités.</w:t>
      </w:r>
    </w:p>
    <w:p w:rsidR="006B0904" w:rsidRDefault="006B0904" w:rsidP="009F3AA8">
      <w:pPr>
        <w:pStyle w:val="Paragraphedeliste"/>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Les intensités des réflexions indexées sont mesurées et stockées dans un fichier de données.</w:t>
      </w:r>
    </w:p>
    <w:p w:rsidR="006B0904" w:rsidRDefault="006B0904" w:rsidP="009F3AA8">
      <w:pPr>
        <w:pStyle w:val="Paragraphedeliste"/>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Les données sont corrigées des effets géométriques et de polarisation.</w:t>
      </w:r>
    </w:p>
    <w:p w:rsidR="006B0904" w:rsidRDefault="006B0904" w:rsidP="009F3AA8">
      <w:pPr>
        <w:pStyle w:val="Paragraphedeliste"/>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Finalement, les racines carrées des données corrigées sont extraites. Elles forment un ensemble de modules de facteur de structure observés.</w:t>
      </w:r>
    </w:p>
    <w:p w:rsidR="000F3CB1" w:rsidRPr="000F3CB1" w:rsidRDefault="000F3CB1" w:rsidP="009F3AA8">
      <w:pPr>
        <w:tabs>
          <w:tab w:val="left" w:pos="720"/>
        </w:tabs>
        <w:spacing w:line="360" w:lineRule="auto"/>
        <w:jc w:val="both"/>
        <w:rPr>
          <w:rFonts w:ascii="Times New Roman" w:hAnsi="Times New Roman" w:cs="Times New Roman"/>
          <w:b/>
          <w:sz w:val="24"/>
          <w:szCs w:val="24"/>
          <w:u w:val="single"/>
        </w:rPr>
      </w:pPr>
      <w:r w:rsidRPr="000F3CB1">
        <w:rPr>
          <w:rFonts w:ascii="Times New Roman" w:hAnsi="Times New Roman" w:cs="Times New Roman"/>
          <w:b/>
          <w:sz w:val="24"/>
          <w:szCs w:val="24"/>
          <w:u w:val="single"/>
        </w:rPr>
        <w:t>III.2.3.2.Logiciel WINGX :</w:t>
      </w:r>
    </w:p>
    <w:p w:rsidR="006B0904" w:rsidRDefault="006B0904" w:rsidP="009F3AA8">
      <w:pPr>
        <w:tabs>
          <w:tab w:val="left" w:pos="720"/>
        </w:tabs>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La détermination structurale sera faite à l’aide du programme WINGX version 1.64.05, en faite, WINGX est une interface Windows qui regroupe des logiciels nécessaires aux traitements de la plus part des problèmes cristallographiques. La fenêtre de WINGX avec les différents menus, icônes possibles : </w:t>
      </w:r>
    </w:p>
    <w:p w:rsidR="006B0904" w:rsidRDefault="009E7F37" w:rsidP="009F3AA8">
      <w:pPr>
        <w:spacing w:line="360" w:lineRule="auto"/>
        <w:jc w:val="center"/>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5762625" cy="1238250"/>
            <wp:effectExtent l="19050" t="19050" r="28575" b="19050"/>
            <wp:docPr id="5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4"/>
                    <a:srcRect/>
                    <a:stretch>
                      <a:fillRect/>
                    </a:stretch>
                  </pic:blipFill>
                  <pic:spPr bwMode="auto">
                    <a:xfrm>
                      <a:off x="0" y="0"/>
                      <a:ext cx="5762625" cy="1238250"/>
                    </a:xfrm>
                    <a:prstGeom prst="rect">
                      <a:avLst/>
                    </a:prstGeom>
                    <a:noFill/>
                    <a:ln w="9525" cmpd="sng">
                      <a:solidFill>
                        <a:srgbClr val="FF0000"/>
                      </a:solidFill>
                      <a:miter lim="800000"/>
                      <a:headEnd/>
                      <a:tailEnd/>
                    </a:ln>
                    <a:effectLst/>
                  </pic:spPr>
                </pic:pic>
              </a:graphicData>
            </a:graphic>
          </wp:inline>
        </w:drawing>
      </w:r>
    </w:p>
    <w:p w:rsidR="006B0904" w:rsidRDefault="006B0904" w:rsidP="009F3AA8">
      <w:pPr>
        <w:tabs>
          <w:tab w:val="left" w:pos="720"/>
        </w:tabs>
        <w:spacing w:line="360" w:lineRule="auto"/>
        <w:jc w:val="both"/>
        <w:rPr>
          <w:rFonts w:ascii="Times New Roman" w:hAnsi="Times New Roman" w:cs="Times New Roman"/>
          <w:sz w:val="24"/>
          <w:szCs w:val="24"/>
        </w:rPr>
      </w:pPr>
      <w:r>
        <w:rPr>
          <w:rFonts w:ascii="Times New Roman" w:hAnsi="Times New Roman" w:cs="Times New Roman"/>
          <w:b/>
          <w:bCs/>
          <w:sz w:val="24"/>
          <w:szCs w:val="24"/>
        </w:rPr>
        <w:t>File</w:t>
      </w:r>
      <w:r>
        <w:rPr>
          <w:rFonts w:ascii="Times New Roman" w:hAnsi="Times New Roman" w:cs="Times New Roman"/>
          <w:sz w:val="24"/>
          <w:szCs w:val="24"/>
        </w:rPr>
        <w:t> : éditeur de texte et de fichier</w:t>
      </w:r>
    </w:p>
    <w:p w:rsidR="006B0904" w:rsidRDefault="006B0904" w:rsidP="009F3AA8">
      <w:pPr>
        <w:tabs>
          <w:tab w:val="left" w:pos="720"/>
        </w:tabs>
        <w:spacing w:line="360" w:lineRule="auto"/>
        <w:jc w:val="both"/>
        <w:rPr>
          <w:rFonts w:ascii="Times New Roman" w:hAnsi="Times New Roman" w:cs="Times New Roman"/>
          <w:sz w:val="24"/>
          <w:szCs w:val="24"/>
        </w:rPr>
      </w:pPr>
      <w:r>
        <w:rPr>
          <w:rFonts w:ascii="Times New Roman" w:hAnsi="Times New Roman" w:cs="Times New Roman"/>
          <w:b/>
          <w:bCs/>
          <w:sz w:val="24"/>
          <w:szCs w:val="24"/>
        </w:rPr>
        <w:t>Model</w:t>
      </w:r>
      <w:r>
        <w:rPr>
          <w:rFonts w:ascii="Times New Roman" w:hAnsi="Times New Roman" w:cs="Times New Roman"/>
          <w:sz w:val="24"/>
          <w:szCs w:val="24"/>
        </w:rPr>
        <w:t> : analyse de la qualité des données</w:t>
      </w:r>
    </w:p>
    <w:p w:rsidR="006B0904" w:rsidRDefault="006B0904" w:rsidP="009F3AA8">
      <w:pPr>
        <w:tabs>
          <w:tab w:val="left" w:pos="720"/>
        </w:tabs>
        <w:spacing w:line="360" w:lineRule="auto"/>
        <w:jc w:val="both"/>
        <w:rPr>
          <w:rFonts w:ascii="Times New Roman" w:hAnsi="Times New Roman" w:cs="Times New Roman"/>
          <w:sz w:val="24"/>
          <w:szCs w:val="24"/>
        </w:rPr>
      </w:pPr>
      <w:r>
        <w:rPr>
          <w:rFonts w:ascii="Times New Roman" w:hAnsi="Times New Roman" w:cs="Times New Roman"/>
          <w:b/>
          <w:bCs/>
          <w:sz w:val="24"/>
          <w:szCs w:val="24"/>
        </w:rPr>
        <w:t>Data</w:t>
      </w:r>
      <w:r>
        <w:rPr>
          <w:rFonts w:ascii="Times New Roman" w:hAnsi="Times New Roman" w:cs="Times New Roman"/>
          <w:sz w:val="24"/>
          <w:szCs w:val="24"/>
        </w:rPr>
        <w:t> : traitement des données (symétrie, profil, groupe d’espace. .)</w:t>
      </w:r>
    </w:p>
    <w:p w:rsidR="006B0904" w:rsidRDefault="006B0904" w:rsidP="009F3AA8">
      <w:pPr>
        <w:tabs>
          <w:tab w:val="left" w:pos="720"/>
        </w:tabs>
        <w:spacing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Absorb</w:t>
      </w:r>
      <w:r>
        <w:rPr>
          <w:rFonts w:ascii="Times New Roman" w:hAnsi="Times New Roman" w:cs="Times New Roman"/>
          <w:sz w:val="24"/>
          <w:szCs w:val="24"/>
        </w:rPr>
        <w:t> : correction d’absorption</w:t>
      </w:r>
    </w:p>
    <w:p w:rsidR="006B0904" w:rsidRDefault="006B0904" w:rsidP="009F3AA8">
      <w:pPr>
        <w:tabs>
          <w:tab w:val="left" w:pos="720"/>
        </w:tabs>
        <w:spacing w:line="360" w:lineRule="auto"/>
        <w:jc w:val="both"/>
        <w:rPr>
          <w:rFonts w:ascii="Times New Roman" w:hAnsi="Times New Roman" w:cs="Times New Roman"/>
          <w:sz w:val="24"/>
          <w:szCs w:val="24"/>
        </w:rPr>
      </w:pPr>
      <w:r>
        <w:rPr>
          <w:rFonts w:ascii="Times New Roman" w:hAnsi="Times New Roman" w:cs="Times New Roman"/>
          <w:b/>
          <w:bCs/>
          <w:sz w:val="24"/>
          <w:szCs w:val="24"/>
        </w:rPr>
        <w:t>Solve</w:t>
      </w:r>
      <w:r>
        <w:rPr>
          <w:rFonts w:ascii="Times New Roman" w:hAnsi="Times New Roman" w:cs="Times New Roman"/>
          <w:sz w:val="24"/>
          <w:szCs w:val="24"/>
        </w:rPr>
        <w:t> : résolution des structures (SHELXS-. . .)</w:t>
      </w:r>
    </w:p>
    <w:p w:rsidR="006B0904" w:rsidRDefault="006B0904" w:rsidP="009F3AA8">
      <w:pPr>
        <w:tabs>
          <w:tab w:val="left" w:pos="720"/>
        </w:tabs>
        <w:spacing w:line="360" w:lineRule="auto"/>
        <w:jc w:val="both"/>
        <w:rPr>
          <w:rFonts w:ascii="Times New Roman" w:hAnsi="Times New Roman" w:cs="Times New Roman"/>
          <w:sz w:val="24"/>
          <w:szCs w:val="24"/>
        </w:rPr>
      </w:pPr>
      <w:r>
        <w:rPr>
          <w:rFonts w:ascii="Times New Roman" w:hAnsi="Times New Roman" w:cs="Times New Roman"/>
          <w:b/>
          <w:bCs/>
          <w:sz w:val="24"/>
          <w:szCs w:val="24"/>
        </w:rPr>
        <w:t>Refine</w:t>
      </w:r>
      <w:r>
        <w:rPr>
          <w:rFonts w:ascii="Times New Roman" w:hAnsi="Times New Roman" w:cs="Times New Roman"/>
          <w:sz w:val="24"/>
          <w:szCs w:val="24"/>
        </w:rPr>
        <w:t> : affinement de la structure (SHELXL-97)</w:t>
      </w:r>
    </w:p>
    <w:p w:rsidR="006B0904" w:rsidRDefault="006B0904" w:rsidP="009F3AA8">
      <w:pPr>
        <w:tabs>
          <w:tab w:val="left" w:pos="720"/>
        </w:tabs>
        <w:spacing w:line="360" w:lineRule="auto"/>
        <w:jc w:val="both"/>
        <w:rPr>
          <w:rFonts w:ascii="Times New Roman" w:hAnsi="Times New Roman" w:cs="Times New Roman"/>
          <w:sz w:val="24"/>
          <w:szCs w:val="24"/>
        </w:rPr>
      </w:pPr>
      <w:r>
        <w:rPr>
          <w:rFonts w:ascii="Times New Roman" w:hAnsi="Times New Roman" w:cs="Times New Roman"/>
          <w:b/>
          <w:bCs/>
          <w:sz w:val="24"/>
          <w:szCs w:val="24"/>
        </w:rPr>
        <w:t>Maps</w:t>
      </w:r>
      <w:r>
        <w:rPr>
          <w:rFonts w:ascii="Times New Roman" w:hAnsi="Times New Roman" w:cs="Times New Roman"/>
          <w:sz w:val="24"/>
          <w:szCs w:val="24"/>
        </w:rPr>
        <w:t xml:space="preserve"> : calcul de synthèse de Fourrier et tracer les cartes sur la densité électronique  </w:t>
      </w:r>
    </w:p>
    <w:p w:rsidR="006B0904" w:rsidRDefault="006B0904" w:rsidP="009F3AA8">
      <w:pPr>
        <w:tabs>
          <w:tab w:val="left" w:pos="720"/>
        </w:tabs>
        <w:spacing w:line="360" w:lineRule="auto"/>
        <w:jc w:val="both"/>
        <w:rPr>
          <w:rFonts w:ascii="Times New Roman" w:hAnsi="Times New Roman" w:cs="Times New Roman"/>
          <w:sz w:val="24"/>
          <w:szCs w:val="24"/>
        </w:rPr>
      </w:pPr>
      <w:r>
        <w:rPr>
          <w:rFonts w:ascii="Times New Roman" w:hAnsi="Times New Roman" w:cs="Times New Roman"/>
          <w:b/>
          <w:bCs/>
          <w:sz w:val="24"/>
          <w:szCs w:val="24"/>
        </w:rPr>
        <w:t>Graphics</w:t>
      </w:r>
      <w:r>
        <w:rPr>
          <w:rFonts w:ascii="Times New Roman" w:hAnsi="Times New Roman" w:cs="Times New Roman"/>
          <w:sz w:val="24"/>
          <w:szCs w:val="24"/>
        </w:rPr>
        <w:t xml:space="preserve"> : représentation graphique de la structure </w:t>
      </w:r>
    </w:p>
    <w:p w:rsidR="006B0904" w:rsidRDefault="006B0904" w:rsidP="009F3AA8">
      <w:pPr>
        <w:tabs>
          <w:tab w:val="left" w:pos="720"/>
        </w:tabs>
        <w:spacing w:line="360" w:lineRule="auto"/>
        <w:jc w:val="both"/>
        <w:rPr>
          <w:rFonts w:ascii="Times New Roman" w:hAnsi="Times New Roman" w:cs="Times New Roman"/>
          <w:sz w:val="24"/>
          <w:szCs w:val="24"/>
        </w:rPr>
      </w:pPr>
      <w:r>
        <w:rPr>
          <w:rFonts w:ascii="Times New Roman" w:hAnsi="Times New Roman" w:cs="Times New Roman"/>
          <w:b/>
          <w:bCs/>
          <w:sz w:val="24"/>
          <w:szCs w:val="24"/>
        </w:rPr>
        <w:t>Analyse</w:t>
      </w:r>
      <w:r>
        <w:rPr>
          <w:rFonts w:ascii="Times New Roman" w:hAnsi="Times New Roman" w:cs="Times New Roman"/>
          <w:sz w:val="24"/>
          <w:szCs w:val="24"/>
        </w:rPr>
        <w:t xml:space="preserve"> : calcul </w:t>
      </w:r>
      <w:r w:rsidR="00382091">
        <w:rPr>
          <w:rFonts w:ascii="Times New Roman" w:hAnsi="Times New Roman" w:cs="Times New Roman"/>
          <w:sz w:val="24"/>
          <w:szCs w:val="24"/>
        </w:rPr>
        <w:t>les grandeurs géométriques</w:t>
      </w:r>
      <w:r>
        <w:rPr>
          <w:rFonts w:ascii="Times New Roman" w:hAnsi="Times New Roman" w:cs="Times New Roman"/>
          <w:sz w:val="24"/>
          <w:szCs w:val="24"/>
        </w:rPr>
        <w:t xml:space="preserve"> (les distances ; angles ; polyèdres, …..)</w:t>
      </w:r>
    </w:p>
    <w:p w:rsidR="006B0904" w:rsidRDefault="006B0904" w:rsidP="009F3AA8">
      <w:pPr>
        <w:tabs>
          <w:tab w:val="left" w:pos="720"/>
        </w:tabs>
        <w:spacing w:line="360" w:lineRule="auto"/>
        <w:jc w:val="both"/>
        <w:rPr>
          <w:rFonts w:ascii="Times New Roman" w:hAnsi="Times New Roman" w:cs="Times New Roman"/>
          <w:sz w:val="24"/>
          <w:szCs w:val="24"/>
        </w:rPr>
      </w:pPr>
      <w:r>
        <w:rPr>
          <w:rFonts w:ascii="Times New Roman" w:hAnsi="Times New Roman" w:cs="Times New Roman"/>
          <w:b/>
          <w:bCs/>
          <w:sz w:val="24"/>
          <w:szCs w:val="24"/>
        </w:rPr>
        <w:t>Publish</w:t>
      </w:r>
      <w:r>
        <w:rPr>
          <w:rFonts w:ascii="Times New Roman" w:hAnsi="Times New Roman" w:cs="Times New Roman"/>
          <w:sz w:val="24"/>
          <w:szCs w:val="24"/>
        </w:rPr>
        <w:t> : crée le fichier filename.cif nécessaire pour la publication dans Acta Cryst</w:t>
      </w:r>
    </w:p>
    <w:p w:rsidR="006B0904" w:rsidRDefault="006B0904" w:rsidP="009F3AA8">
      <w:pPr>
        <w:tabs>
          <w:tab w:val="left" w:pos="720"/>
        </w:tabs>
        <w:spacing w:line="360" w:lineRule="auto"/>
        <w:jc w:val="both"/>
        <w:rPr>
          <w:rFonts w:ascii="Times New Roman" w:hAnsi="Times New Roman" w:cs="Times New Roman"/>
          <w:sz w:val="24"/>
          <w:szCs w:val="24"/>
        </w:rPr>
      </w:pPr>
      <w:r>
        <w:rPr>
          <w:rFonts w:ascii="Times New Roman" w:hAnsi="Times New Roman" w:cs="Times New Roman"/>
          <w:b/>
          <w:bCs/>
          <w:sz w:val="24"/>
          <w:szCs w:val="24"/>
        </w:rPr>
        <w:t>Help</w:t>
      </w:r>
      <w:r>
        <w:rPr>
          <w:rFonts w:ascii="Times New Roman" w:hAnsi="Times New Roman" w:cs="Times New Roman"/>
          <w:sz w:val="24"/>
          <w:szCs w:val="24"/>
        </w:rPr>
        <w:t xml:space="preserve"> : aide des logiciels </w:t>
      </w:r>
    </w:p>
    <w:p w:rsidR="006B0904" w:rsidRDefault="006B0904" w:rsidP="009F3AA8">
      <w:pPr>
        <w:spacing w:line="360" w:lineRule="auto"/>
        <w:rPr>
          <w:rFonts w:ascii="Times New Roman" w:hAnsi="Times New Roman" w:cs="Times New Roman"/>
          <w:b/>
          <w:bCs/>
          <w:sz w:val="2"/>
          <w:szCs w:val="2"/>
          <w:u w:val="single"/>
        </w:rPr>
      </w:pPr>
    </w:p>
    <w:p w:rsidR="006B0904" w:rsidRPr="00037C3C" w:rsidRDefault="006B0904" w:rsidP="009F3AA8">
      <w:pPr>
        <w:spacing w:line="360" w:lineRule="auto"/>
        <w:rPr>
          <w:rFonts w:ascii="Times New Roman" w:hAnsi="Times New Roman" w:cs="Times New Roman"/>
          <w:b/>
          <w:bCs/>
          <w:sz w:val="24"/>
          <w:szCs w:val="24"/>
          <w:u w:val="single"/>
        </w:rPr>
      </w:pPr>
      <w:r w:rsidRPr="00037C3C">
        <w:rPr>
          <w:rFonts w:ascii="Times New Roman" w:hAnsi="Times New Roman" w:cs="Times New Roman"/>
          <w:b/>
          <w:bCs/>
          <w:sz w:val="24"/>
          <w:szCs w:val="24"/>
          <w:u w:val="single"/>
        </w:rPr>
        <w:t>I</w:t>
      </w:r>
      <w:r w:rsidR="00971273" w:rsidRPr="00037C3C">
        <w:rPr>
          <w:rFonts w:ascii="Times New Roman" w:hAnsi="Times New Roman" w:cs="Times New Roman"/>
          <w:b/>
          <w:bCs/>
          <w:sz w:val="24"/>
          <w:szCs w:val="24"/>
          <w:u w:val="single"/>
        </w:rPr>
        <w:t>II</w:t>
      </w:r>
      <w:r w:rsidR="000F3CB1">
        <w:rPr>
          <w:rFonts w:ascii="Times New Roman" w:hAnsi="Times New Roman" w:cs="Times New Roman"/>
          <w:b/>
          <w:bCs/>
          <w:sz w:val="24"/>
          <w:szCs w:val="24"/>
          <w:u w:val="single"/>
        </w:rPr>
        <w:t>.</w:t>
      </w:r>
      <w:r w:rsidRPr="00037C3C">
        <w:rPr>
          <w:rFonts w:ascii="Times New Roman" w:hAnsi="Times New Roman" w:cs="Times New Roman"/>
          <w:b/>
          <w:bCs/>
          <w:sz w:val="24"/>
          <w:szCs w:val="24"/>
          <w:u w:val="single"/>
        </w:rPr>
        <w:t>3. Résolution structurale</w:t>
      </w:r>
      <w:r w:rsidR="00037C3C" w:rsidRPr="00037C3C">
        <w:rPr>
          <w:rFonts w:ascii="Times New Roman" w:hAnsi="Times New Roman" w:cs="Times New Roman"/>
          <w:b/>
          <w:bCs/>
          <w:sz w:val="24"/>
          <w:szCs w:val="24"/>
          <w:u w:val="single"/>
        </w:rPr>
        <w:t xml:space="preserve"> de la molécule C</w:t>
      </w:r>
      <w:r w:rsidR="00037C3C" w:rsidRPr="00037C3C">
        <w:rPr>
          <w:rFonts w:ascii="Times New Roman" w:hAnsi="Times New Roman" w:cs="Times New Roman"/>
          <w:b/>
          <w:bCs/>
          <w:sz w:val="24"/>
          <w:szCs w:val="24"/>
          <w:u w:val="single"/>
          <w:vertAlign w:val="subscript"/>
        </w:rPr>
        <w:t>32</w:t>
      </w:r>
      <w:r w:rsidR="00037C3C" w:rsidRPr="00037C3C">
        <w:rPr>
          <w:rFonts w:ascii="Times New Roman" w:hAnsi="Times New Roman" w:cs="Times New Roman"/>
          <w:b/>
          <w:bCs/>
          <w:sz w:val="24"/>
          <w:szCs w:val="24"/>
          <w:u w:val="single"/>
        </w:rPr>
        <w:t xml:space="preserve"> H</w:t>
      </w:r>
      <w:r w:rsidR="00037C3C" w:rsidRPr="00037C3C">
        <w:rPr>
          <w:rFonts w:ascii="Times New Roman" w:hAnsi="Times New Roman" w:cs="Times New Roman"/>
          <w:b/>
          <w:bCs/>
          <w:sz w:val="24"/>
          <w:szCs w:val="24"/>
          <w:u w:val="single"/>
          <w:vertAlign w:val="subscript"/>
        </w:rPr>
        <w:t>25</w:t>
      </w:r>
      <w:r w:rsidR="00037C3C" w:rsidRPr="00037C3C">
        <w:rPr>
          <w:rFonts w:ascii="Times New Roman" w:hAnsi="Times New Roman" w:cs="Times New Roman"/>
          <w:b/>
          <w:bCs/>
          <w:sz w:val="24"/>
          <w:szCs w:val="24"/>
          <w:u w:val="single"/>
        </w:rPr>
        <w:t xml:space="preserve"> Bi O</w:t>
      </w:r>
      <w:r w:rsidR="00037C3C" w:rsidRPr="00037C3C">
        <w:rPr>
          <w:rFonts w:ascii="Times New Roman" w:hAnsi="Times New Roman" w:cs="Times New Roman"/>
          <w:b/>
          <w:bCs/>
          <w:sz w:val="24"/>
          <w:szCs w:val="24"/>
          <w:u w:val="single"/>
          <w:vertAlign w:val="subscript"/>
        </w:rPr>
        <w:t xml:space="preserve">6 </w:t>
      </w:r>
      <w:r w:rsidR="00037C3C" w:rsidRPr="00037C3C">
        <w:rPr>
          <w:rFonts w:ascii="Times New Roman" w:hAnsi="Times New Roman" w:cs="Times New Roman"/>
          <w:b/>
          <w:bCs/>
          <w:sz w:val="24"/>
          <w:szCs w:val="24"/>
          <w:u w:val="single"/>
        </w:rPr>
        <w:t>:</w:t>
      </w:r>
    </w:p>
    <w:p w:rsidR="00AF5EA8" w:rsidRPr="00C97A5C" w:rsidRDefault="00AF5EA8" w:rsidP="0045338A">
      <w:pPr>
        <w:spacing w:line="360" w:lineRule="auto"/>
        <w:jc w:val="both"/>
        <w:rPr>
          <w:rFonts w:ascii="Times New Roman" w:hAnsi="Times New Roman" w:cs="Times New Roman"/>
          <w:b/>
          <w:sz w:val="24"/>
          <w:szCs w:val="24"/>
          <w:u w:val="single"/>
        </w:rPr>
      </w:pPr>
      <w:r w:rsidRPr="00C97A5C">
        <w:rPr>
          <w:rFonts w:ascii="Times New Roman" w:eastAsia="Times New Roman" w:hAnsi="Times New Roman" w:cs="Times New Roman"/>
          <w:b/>
          <w:sz w:val="24"/>
          <w:szCs w:val="24"/>
          <w:u w:val="single"/>
        </w:rPr>
        <w:t>III.3.1. Les organobismuths (V)</w:t>
      </w:r>
      <w:r w:rsidR="002573FE" w:rsidRPr="00C97A5C">
        <w:rPr>
          <w:rFonts w:ascii="Times New Roman" w:eastAsia="Times New Roman" w:hAnsi="Times New Roman" w:cs="Times New Roman"/>
          <w:b/>
          <w:sz w:val="24"/>
          <w:szCs w:val="24"/>
          <w:u w:val="single"/>
        </w:rPr>
        <w:t xml:space="preserve"> </w:t>
      </w:r>
      <w:r w:rsidR="002573FE" w:rsidRPr="00C97A5C">
        <w:rPr>
          <w:rFonts w:ascii="Times New Roman" w:hAnsi="Times New Roman" w:cs="Times New Roman"/>
          <w:b/>
          <w:bCs/>
          <w:sz w:val="24"/>
          <w:szCs w:val="24"/>
          <w:u w:val="single"/>
        </w:rPr>
        <w:t>[</w:t>
      </w:r>
      <w:r w:rsidR="0045338A">
        <w:rPr>
          <w:rFonts w:ascii="Times New Roman" w:hAnsi="Times New Roman" w:cs="Times New Roman"/>
          <w:b/>
          <w:bCs/>
          <w:sz w:val="24"/>
          <w:szCs w:val="24"/>
          <w:u w:val="single"/>
        </w:rPr>
        <w:t>20</w:t>
      </w:r>
      <w:r w:rsidR="002573FE" w:rsidRPr="00C97A5C">
        <w:rPr>
          <w:rFonts w:ascii="Times New Roman" w:hAnsi="Times New Roman" w:cs="Times New Roman"/>
          <w:b/>
          <w:bCs/>
          <w:sz w:val="24"/>
          <w:szCs w:val="24"/>
          <w:u w:val="single"/>
        </w:rPr>
        <w:t>]</w:t>
      </w:r>
      <w:r w:rsidRPr="00C97A5C">
        <w:rPr>
          <w:rFonts w:ascii="Times New Roman" w:eastAsia="Times New Roman" w:hAnsi="Times New Roman" w:cs="Times New Roman"/>
          <w:b/>
          <w:sz w:val="24"/>
          <w:szCs w:val="24"/>
          <w:u w:val="single"/>
        </w:rPr>
        <w:t> :</w:t>
      </w:r>
    </w:p>
    <w:p w:rsidR="00C97A5C" w:rsidRPr="00C97A5C" w:rsidRDefault="00C97A5C" w:rsidP="00206FB3">
      <w:pPr>
        <w:shd w:val="clear" w:color="auto" w:fill="FFFFFF"/>
        <w:spacing w:line="360" w:lineRule="auto"/>
        <w:ind w:firstLine="540"/>
        <w:jc w:val="both"/>
        <w:rPr>
          <w:rFonts w:ascii="Times New Roman" w:eastAsia="Times New Roman" w:hAnsi="Times New Roman" w:cs="Times New Roman"/>
          <w:sz w:val="24"/>
          <w:szCs w:val="24"/>
        </w:rPr>
      </w:pPr>
      <w:r w:rsidRPr="00C97A5C">
        <w:rPr>
          <w:rFonts w:ascii="Times New Roman" w:eastAsia="Times New Roman" w:hAnsi="Times New Roman" w:cs="Times New Roman"/>
          <w:sz w:val="24"/>
          <w:szCs w:val="24"/>
        </w:rPr>
        <w:t xml:space="preserve">La chimie des organobismuths devient de plus en plus importante puisque le Bi est relativement moins toxique et moins radioactive, et beaucoup de composés organobismuths trouvent leurs applications dans la médecine, la catalyse, cosmétique, la technologie électronique, etc. </w:t>
      </w:r>
    </w:p>
    <w:p w:rsidR="00C97A5C" w:rsidRPr="00C97A5C" w:rsidRDefault="00C97A5C" w:rsidP="009F3AA8">
      <w:pPr>
        <w:shd w:val="clear" w:color="auto" w:fill="FFFFFF"/>
        <w:spacing w:line="360" w:lineRule="auto"/>
        <w:ind w:firstLine="540"/>
        <w:jc w:val="both"/>
        <w:rPr>
          <w:rFonts w:ascii="Times New Roman" w:eastAsia="Times New Roman" w:hAnsi="Times New Roman" w:cs="Times New Roman"/>
          <w:sz w:val="24"/>
          <w:szCs w:val="24"/>
        </w:rPr>
      </w:pPr>
      <w:r w:rsidRPr="00C97A5C">
        <w:rPr>
          <w:rFonts w:ascii="Times New Roman" w:eastAsia="Times New Roman" w:hAnsi="Times New Roman" w:cs="Times New Roman"/>
          <w:sz w:val="24"/>
          <w:szCs w:val="24"/>
        </w:rPr>
        <w:t xml:space="preserve">L'utilisation du bismuth et ses dérivés en synthèse organique a attiré beaucoup d'intérêt au cours de ces dernières années. En effet, ces composés sont utilisés surtout comme réactifs pour l’oxydation, l’arylation, catalyseurs pour la synthèse organique et d’autres réactions. En médecine, les organobismuths sont utilisés pour le traitement des ulcères et la radiothérapie. </w:t>
      </w:r>
    </w:p>
    <w:p w:rsidR="00C97A5C" w:rsidRPr="00C97A5C" w:rsidRDefault="00C97A5C" w:rsidP="009F3AA8">
      <w:pPr>
        <w:shd w:val="clear" w:color="auto" w:fill="FFFFFF"/>
        <w:spacing w:line="360" w:lineRule="auto"/>
        <w:ind w:firstLine="540"/>
        <w:jc w:val="both"/>
        <w:rPr>
          <w:rFonts w:ascii="Times New Roman" w:eastAsia="Times New Roman" w:hAnsi="Times New Roman" w:cs="Times New Roman"/>
          <w:sz w:val="24"/>
          <w:szCs w:val="24"/>
        </w:rPr>
      </w:pPr>
      <w:r w:rsidRPr="00C97A5C">
        <w:rPr>
          <w:rFonts w:ascii="Times New Roman" w:eastAsia="Times New Roman" w:hAnsi="Times New Roman" w:cs="Times New Roman"/>
          <w:sz w:val="24"/>
          <w:szCs w:val="24"/>
        </w:rPr>
        <w:t>Il est important de connaître la structure moléculaire afin de mettre en évidence le rapport entre la structure et l’activité chimique de ce type de composés.</w:t>
      </w:r>
    </w:p>
    <w:p w:rsidR="00C97A5C" w:rsidRPr="00C97A5C" w:rsidRDefault="00C97A5C" w:rsidP="009F3AA8">
      <w:pPr>
        <w:shd w:val="clear" w:color="auto" w:fill="FFFFFF"/>
        <w:spacing w:line="360" w:lineRule="auto"/>
        <w:ind w:firstLine="540"/>
        <w:jc w:val="both"/>
        <w:rPr>
          <w:rFonts w:ascii="Times New Roman" w:eastAsia="Times New Roman" w:hAnsi="Times New Roman" w:cs="Times New Roman"/>
          <w:sz w:val="24"/>
          <w:szCs w:val="24"/>
        </w:rPr>
      </w:pPr>
      <w:r w:rsidRPr="00C97A5C">
        <w:rPr>
          <w:rFonts w:ascii="Times New Roman" w:eastAsia="Times New Roman" w:hAnsi="Times New Roman" w:cs="Times New Roman"/>
          <w:sz w:val="24"/>
          <w:szCs w:val="24"/>
        </w:rPr>
        <w:t xml:space="preserve">Les composés de bismuth (V) de formule générale </w:t>
      </w:r>
      <w:r w:rsidR="00E201FF" w:rsidRPr="00C97A5C">
        <w:rPr>
          <w:rFonts w:ascii="Times New Roman" w:eastAsia="Times New Roman" w:hAnsi="Times New Roman" w:cs="Times New Roman"/>
          <w:sz w:val="24"/>
          <w:szCs w:val="24"/>
        </w:rPr>
        <w:t>BiR3 (</w:t>
      </w:r>
      <w:r w:rsidRPr="00C97A5C">
        <w:rPr>
          <w:rFonts w:ascii="Times New Roman" w:eastAsia="Times New Roman" w:hAnsi="Times New Roman" w:cs="Times New Roman"/>
          <w:sz w:val="24"/>
          <w:szCs w:val="24"/>
        </w:rPr>
        <w:t>O2CR’</w:t>
      </w:r>
      <w:r w:rsidR="00E201FF" w:rsidRPr="00C97A5C">
        <w:rPr>
          <w:rFonts w:ascii="Times New Roman" w:eastAsia="Times New Roman" w:hAnsi="Times New Roman" w:cs="Times New Roman"/>
          <w:sz w:val="24"/>
          <w:szCs w:val="24"/>
        </w:rPr>
        <w:t>) 2</w:t>
      </w:r>
      <w:r w:rsidRPr="00C97A5C">
        <w:rPr>
          <w:rFonts w:ascii="Times New Roman" w:eastAsia="Times New Roman" w:hAnsi="Times New Roman" w:cs="Times New Roman"/>
          <w:sz w:val="24"/>
          <w:szCs w:val="24"/>
        </w:rPr>
        <w:t xml:space="preserve">, avec R est un substituant contenant un groupement hydroxyle OH, ont été choisi pour notre étude pour les considérations suivantes : </w:t>
      </w:r>
    </w:p>
    <w:p w:rsidR="00C97A5C" w:rsidRPr="00E201FF" w:rsidRDefault="00C97A5C" w:rsidP="00206FB3">
      <w:pPr>
        <w:numPr>
          <w:ilvl w:val="0"/>
          <w:numId w:val="15"/>
        </w:numPr>
        <w:shd w:val="clear" w:color="auto" w:fill="FFFFFF"/>
        <w:spacing w:after="0" w:line="360" w:lineRule="auto"/>
        <w:jc w:val="both"/>
        <w:rPr>
          <w:rFonts w:ascii="Times New Roman" w:eastAsia="Times New Roman" w:hAnsi="Times New Roman" w:cs="Times New Roman"/>
          <w:sz w:val="24"/>
          <w:szCs w:val="24"/>
        </w:rPr>
      </w:pPr>
      <w:r w:rsidRPr="00E201FF">
        <w:rPr>
          <w:rFonts w:ascii="Times New Roman" w:eastAsia="Times New Roman" w:hAnsi="Times New Roman" w:cs="Times New Roman"/>
          <w:sz w:val="24"/>
          <w:szCs w:val="24"/>
        </w:rPr>
        <w:t xml:space="preserve">Le groupement hydroxyle (OH) peut être un </w:t>
      </w:r>
      <w:r w:rsidR="00206FB3">
        <w:rPr>
          <w:rFonts w:ascii="Times New Roman" w:eastAsia="Times New Roman" w:hAnsi="Times New Roman" w:cs="Times New Roman"/>
          <w:sz w:val="24"/>
          <w:szCs w:val="24"/>
        </w:rPr>
        <w:t>substituant</w:t>
      </w:r>
      <w:r w:rsidR="00206FB3" w:rsidRPr="00E201FF">
        <w:rPr>
          <w:rFonts w:ascii="Times New Roman" w:eastAsia="Times New Roman" w:hAnsi="Times New Roman" w:cs="Times New Roman"/>
          <w:sz w:val="24"/>
          <w:szCs w:val="24"/>
        </w:rPr>
        <w:t xml:space="preserve"> </w:t>
      </w:r>
      <w:r w:rsidRPr="00E201FF">
        <w:rPr>
          <w:rFonts w:ascii="Times New Roman" w:eastAsia="Times New Roman" w:hAnsi="Times New Roman" w:cs="Times New Roman"/>
          <w:sz w:val="24"/>
          <w:szCs w:val="24"/>
        </w:rPr>
        <w:t>donneur ou accepteur pour faciliter la formation des liaisons hydrogène intermoléculaires,</w:t>
      </w:r>
    </w:p>
    <w:p w:rsidR="00C97A5C" w:rsidRPr="00E201FF" w:rsidRDefault="00C97A5C" w:rsidP="00206FB3">
      <w:pPr>
        <w:numPr>
          <w:ilvl w:val="0"/>
          <w:numId w:val="15"/>
        </w:numPr>
        <w:shd w:val="clear" w:color="auto" w:fill="FFFFFF"/>
        <w:spacing w:after="0" w:line="360" w:lineRule="auto"/>
        <w:jc w:val="both"/>
        <w:rPr>
          <w:rFonts w:ascii="Times New Roman" w:eastAsia="Times New Roman" w:hAnsi="Times New Roman" w:cs="Times New Roman"/>
          <w:sz w:val="24"/>
          <w:szCs w:val="24"/>
        </w:rPr>
      </w:pPr>
      <w:r w:rsidRPr="00E201FF">
        <w:rPr>
          <w:rFonts w:ascii="Times New Roman" w:eastAsia="Times New Roman" w:hAnsi="Times New Roman" w:cs="Times New Roman"/>
          <w:sz w:val="24"/>
          <w:szCs w:val="24"/>
        </w:rPr>
        <w:lastRenderedPageBreak/>
        <w:t xml:space="preserve">Un des atomes oxygène du ligand acétate est très proche à l’atome de bismuth (V), donc il peut jouer le rôle d’un </w:t>
      </w:r>
      <w:r w:rsidR="00206FB3">
        <w:rPr>
          <w:rFonts w:ascii="Times New Roman" w:eastAsia="Times New Roman" w:hAnsi="Times New Roman" w:cs="Times New Roman"/>
          <w:sz w:val="24"/>
          <w:szCs w:val="24"/>
        </w:rPr>
        <w:t>substituant</w:t>
      </w:r>
      <w:r w:rsidRPr="00E201FF">
        <w:rPr>
          <w:rFonts w:ascii="Times New Roman" w:eastAsia="Times New Roman" w:hAnsi="Times New Roman" w:cs="Times New Roman"/>
          <w:sz w:val="24"/>
          <w:szCs w:val="24"/>
        </w:rPr>
        <w:t xml:space="preserve"> accepteur et participe à la formation des liaisons hydrogène</w:t>
      </w:r>
      <w:r w:rsidR="00206FB3">
        <w:rPr>
          <w:rFonts w:ascii="Times New Roman" w:eastAsia="Times New Roman" w:hAnsi="Times New Roman" w:cs="Times New Roman"/>
          <w:sz w:val="24"/>
          <w:szCs w:val="24"/>
        </w:rPr>
        <w:t>s.</w:t>
      </w:r>
    </w:p>
    <w:p w:rsidR="00C97A5C" w:rsidRPr="00E201FF" w:rsidRDefault="00C97A5C" w:rsidP="009F3AA8">
      <w:pPr>
        <w:numPr>
          <w:ilvl w:val="0"/>
          <w:numId w:val="15"/>
        </w:numPr>
        <w:shd w:val="clear" w:color="auto" w:fill="FFFFFF"/>
        <w:spacing w:after="0" w:line="360" w:lineRule="auto"/>
        <w:jc w:val="both"/>
        <w:rPr>
          <w:rFonts w:ascii="Times New Roman" w:eastAsia="Times New Roman" w:hAnsi="Times New Roman" w:cs="Times New Roman"/>
          <w:sz w:val="24"/>
          <w:szCs w:val="24"/>
        </w:rPr>
      </w:pPr>
      <w:r w:rsidRPr="00E201FF">
        <w:rPr>
          <w:rFonts w:ascii="Times New Roman" w:eastAsia="Times New Roman" w:hAnsi="Times New Roman" w:cs="Times New Roman"/>
          <w:sz w:val="24"/>
          <w:szCs w:val="24"/>
        </w:rPr>
        <w:t>Le bismuth (V) a une géométrie trigonale – bipyramidale avec les ligands acétate occupant les positions axiales, ce qui donne la possibilité d’étendre la structure le long de la direction axiale (direction des ligands).</w:t>
      </w:r>
    </w:p>
    <w:p w:rsidR="00C97A5C" w:rsidRPr="00E201FF" w:rsidRDefault="00C97A5C" w:rsidP="0001067F">
      <w:pPr>
        <w:shd w:val="clear" w:color="auto" w:fill="FFFFFF"/>
        <w:spacing w:line="360" w:lineRule="auto"/>
        <w:jc w:val="both"/>
        <w:rPr>
          <w:rFonts w:ascii="Times New Roman" w:eastAsia="Times New Roman" w:hAnsi="Times New Roman" w:cs="Times New Roman"/>
          <w:sz w:val="24"/>
          <w:szCs w:val="24"/>
        </w:rPr>
      </w:pPr>
      <w:r w:rsidRPr="00E201FF">
        <w:rPr>
          <w:rFonts w:ascii="Times New Roman" w:eastAsia="Times New Roman" w:hAnsi="Times New Roman" w:cs="Times New Roman"/>
          <w:sz w:val="24"/>
          <w:szCs w:val="24"/>
        </w:rPr>
        <w:t xml:space="preserve">Le schéma 1 donne la représentation générale des composés organobismuth. </w:t>
      </w:r>
    </w:p>
    <w:p w:rsidR="00C97A5C" w:rsidRPr="00E201FF" w:rsidRDefault="009E7F37" w:rsidP="009F3AA8">
      <w:pPr>
        <w:shd w:val="clear" w:color="auto" w:fill="FFFFFF"/>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fr-FR"/>
        </w:rPr>
        <w:drawing>
          <wp:inline distT="0" distB="0" distL="0" distR="0">
            <wp:extent cx="2419350" cy="1924050"/>
            <wp:effectExtent l="19050" t="0" r="19050" b="19050"/>
            <wp:docPr id="60" name="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a:srcRect/>
                    <a:stretch>
                      <a:fillRect/>
                    </a:stretch>
                  </pic:blipFill>
                  <pic:spPr bwMode="auto">
                    <a:xfrm>
                      <a:off x="0" y="0"/>
                      <a:ext cx="2419350" cy="1924050"/>
                    </a:xfrm>
                    <a:prstGeom prst="rect">
                      <a:avLst/>
                    </a:prstGeom>
                    <a:solidFill>
                      <a:srgbClr val="000000"/>
                    </a:solidFill>
                    <a:ln w="9525">
                      <a:noFill/>
                      <a:miter lim="800000"/>
                      <a:headEnd/>
                      <a:tailEnd/>
                    </a:ln>
                    <a:effectLst>
                      <a:outerShdw dist="35921" dir="2700000" algn="ctr" rotWithShape="0">
                        <a:srgbClr val="808080"/>
                      </a:outerShdw>
                    </a:effectLst>
                  </pic:spPr>
                </pic:pic>
              </a:graphicData>
            </a:graphic>
          </wp:inline>
        </w:drawing>
      </w:r>
    </w:p>
    <w:p w:rsidR="00493A32" w:rsidRDefault="00C97A5C" w:rsidP="00493A32">
      <w:pPr>
        <w:shd w:val="clear" w:color="auto" w:fill="FFFFFF"/>
        <w:spacing w:line="360" w:lineRule="auto"/>
        <w:jc w:val="center"/>
        <w:rPr>
          <w:rFonts w:ascii="Times New Roman" w:eastAsia="Times New Roman" w:hAnsi="Times New Roman" w:cs="Times New Roman"/>
          <w:b/>
          <w:sz w:val="24"/>
          <w:szCs w:val="24"/>
        </w:rPr>
      </w:pPr>
      <w:r w:rsidRPr="00E201FF">
        <w:rPr>
          <w:rFonts w:ascii="Times New Roman" w:eastAsia="Times New Roman" w:hAnsi="Times New Roman" w:cs="Times New Roman"/>
          <w:b/>
          <w:sz w:val="24"/>
          <w:szCs w:val="24"/>
        </w:rPr>
        <w:t xml:space="preserve">Schéma </w:t>
      </w:r>
      <w:r w:rsidR="00493A32">
        <w:rPr>
          <w:rFonts w:ascii="Times New Roman" w:eastAsia="Times New Roman" w:hAnsi="Times New Roman" w:cs="Times New Roman"/>
          <w:b/>
          <w:sz w:val="24"/>
          <w:szCs w:val="24"/>
        </w:rPr>
        <w:t>III-1</w:t>
      </w:r>
      <w:r w:rsidRPr="00E201FF">
        <w:rPr>
          <w:rFonts w:ascii="Times New Roman" w:eastAsia="Times New Roman" w:hAnsi="Times New Roman" w:cs="Times New Roman"/>
          <w:b/>
          <w:sz w:val="24"/>
          <w:szCs w:val="24"/>
        </w:rPr>
        <w:t xml:space="preserve"> : Structure représentative des </w:t>
      </w:r>
      <w:r w:rsidR="00493A32">
        <w:rPr>
          <w:rFonts w:ascii="Times New Roman" w:eastAsia="Times New Roman" w:hAnsi="Times New Roman" w:cs="Times New Roman"/>
          <w:b/>
          <w:sz w:val="24"/>
          <w:szCs w:val="24"/>
        </w:rPr>
        <w:t xml:space="preserve">dérivés </w:t>
      </w:r>
      <w:r w:rsidRPr="00493A32">
        <w:rPr>
          <w:rFonts w:ascii="Times New Roman" w:eastAsia="Times New Roman" w:hAnsi="Times New Roman" w:cs="Times New Roman"/>
          <w:b/>
          <w:sz w:val="24"/>
          <w:szCs w:val="24"/>
        </w:rPr>
        <w:t>organobismuth</w:t>
      </w:r>
      <w:r w:rsidR="00493A32" w:rsidRPr="00493A32">
        <w:rPr>
          <w:rFonts w:ascii="Times New Roman" w:eastAsia="Times New Roman" w:hAnsi="Times New Roman" w:cs="Times New Roman"/>
          <w:b/>
          <w:sz w:val="24"/>
          <w:szCs w:val="24"/>
        </w:rPr>
        <w:t>ique</w:t>
      </w:r>
      <w:r w:rsidRPr="00493A32">
        <w:rPr>
          <w:rFonts w:ascii="Times New Roman" w:eastAsia="Times New Roman" w:hAnsi="Times New Roman" w:cs="Times New Roman"/>
          <w:b/>
          <w:sz w:val="24"/>
          <w:szCs w:val="24"/>
        </w:rPr>
        <w:t>s</w:t>
      </w:r>
      <w:r w:rsidR="00493A32">
        <w:rPr>
          <w:rFonts w:ascii="Times New Roman" w:eastAsia="Times New Roman" w:hAnsi="Times New Roman" w:cs="Times New Roman"/>
          <w:b/>
          <w:sz w:val="24"/>
          <w:szCs w:val="24"/>
        </w:rPr>
        <w:t xml:space="preserve"> de type</w:t>
      </w:r>
      <w:r w:rsidRPr="00E201FF">
        <w:rPr>
          <w:rFonts w:ascii="Times New Roman" w:eastAsia="Times New Roman" w:hAnsi="Times New Roman" w:cs="Times New Roman"/>
          <w:b/>
          <w:sz w:val="24"/>
          <w:szCs w:val="24"/>
        </w:rPr>
        <w:t xml:space="preserve"> </w:t>
      </w:r>
    </w:p>
    <w:p w:rsidR="00C97A5C" w:rsidRPr="00E201FF" w:rsidRDefault="00E201FF" w:rsidP="00493A32">
      <w:pPr>
        <w:shd w:val="clear" w:color="auto" w:fill="FFFFFF"/>
        <w:spacing w:line="360" w:lineRule="auto"/>
        <w:jc w:val="center"/>
        <w:rPr>
          <w:rFonts w:ascii="Times New Roman" w:eastAsia="Times New Roman" w:hAnsi="Times New Roman" w:cs="Times New Roman"/>
          <w:b/>
          <w:sz w:val="24"/>
          <w:szCs w:val="24"/>
        </w:rPr>
      </w:pPr>
      <w:r w:rsidRPr="00E201FF">
        <w:rPr>
          <w:rFonts w:ascii="Times New Roman" w:eastAsia="Times New Roman" w:hAnsi="Times New Roman" w:cs="Times New Roman"/>
          <w:b/>
          <w:sz w:val="24"/>
          <w:szCs w:val="24"/>
        </w:rPr>
        <w:t>R</w:t>
      </w:r>
      <w:r w:rsidRPr="008A119F">
        <w:rPr>
          <w:rFonts w:ascii="Times New Roman" w:eastAsia="Times New Roman" w:hAnsi="Times New Roman" w:cs="Times New Roman"/>
          <w:b/>
          <w:sz w:val="24"/>
          <w:szCs w:val="24"/>
          <w:vertAlign w:val="subscript"/>
        </w:rPr>
        <w:t>3</w:t>
      </w:r>
      <w:r w:rsidRPr="00E201FF">
        <w:rPr>
          <w:rFonts w:ascii="Times New Roman" w:eastAsia="Times New Roman" w:hAnsi="Times New Roman" w:cs="Times New Roman"/>
          <w:b/>
          <w:sz w:val="24"/>
          <w:szCs w:val="24"/>
        </w:rPr>
        <w:t>Bi (</w:t>
      </w:r>
      <w:r w:rsidR="00C97A5C" w:rsidRPr="00E201FF">
        <w:rPr>
          <w:rFonts w:ascii="Times New Roman" w:eastAsia="Times New Roman" w:hAnsi="Times New Roman" w:cs="Times New Roman"/>
          <w:b/>
          <w:sz w:val="24"/>
          <w:szCs w:val="24"/>
        </w:rPr>
        <w:t>OCOR’).</w:t>
      </w:r>
    </w:p>
    <w:p w:rsidR="00C97A5C" w:rsidRPr="00E201FF" w:rsidRDefault="00C97A5C" w:rsidP="00801273">
      <w:pPr>
        <w:shd w:val="clear" w:color="auto" w:fill="FFFFFF"/>
        <w:spacing w:line="360" w:lineRule="auto"/>
        <w:ind w:firstLine="540"/>
        <w:jc w:val="both"/>
        <w:rPr>
          <w:rFonts w:ascii="Times New Roman" w:eastAsia="Times New Roman" w:hAnsi="Times New Roman" w:cs="Times New Roman"/>
          <w:sz w:val="24"/>
          <w:szCs w:val="24"/>
        </w:rPr>
      </w:pPr>
      <w:r w:rsidRPr="00E201FF">
        <w:rPr>
          <w:rFonts w:ascii="Times New Roman" w:eastAsia="Times New Roman" w:hAnsi="Times New Roman" w:cs="Times New Roman"/>
          <w:sz w:val="24"/>
          <w:szCs w:val="24"/>
        </w:rPr>
        <w:t xml:space="preserve">Des études par diffraction des rayons X des organobismuths ont montré que l’atome de bismuth possède une structure trigonale – bipyramidale </w:t>
      </w:r>
      <w:r w:rsidR="00801273">
        <w:rPr>
          <w:rFonts w:ascii="Times New Roman" w:eastAsia="Times New Roman" w:hAnsi="Times New Roman" w:cs="Times New Roman"/>
          <w:sz w:val="24"/>
          <w:szCs w:val="24"/>
        </w:rPr>
        <w:t>irrégulier</w:t>
      </w:r>
      <w:r w:rsidRPr="00E201FF">
        <w:rPr>
          <w:rFonts w:ascii="Times New Roman" w:eastAsia="Times New Roman" w:hAnsi="Times New Roman" w:cs="Times New Roman"/>
          <w:sz w:val="24"/>
          <w:szCs w:val="24"/>
        </w:rPr>
        <w:t>, lié aux atomes oxygènes du carbonyle voisin [</w:t>
      </w:r>
      <w:r w:rsidR="0001067F">
        <w:rPr>
          <w:rFonts w:ascii="Times New Roman" w:eastAsia="Times New Roman" w:hAnsi="Times New Roman" w:cs="Times New Roman"/>
          <w:sz w:val="24"/>
          <w:szCs w:val="24"/>
        </w:rPr>
        <w:t>21</w:t>
      </w:r>
      <w:r w:rsidRPr="00E201FF">
        <w:rPr>
          <w:rFonts w:ascii="Times New Roman" w:eastAsia="Times New Roman" w:hAnsi="Times New Roman" w:cs="Times New Roman"/>
          <w:sz w:val="24"/>
          <w:szCs w:val="24"/>
        </w:rPr>
        <w:t xml:space="preserve"> – </w:t>
      </w:r>
      <w:r w:rsidR="0001067F">
        <w:rPr>
          <w:rFonts w:ascii="Times New Roman" w:eastAsia="Times New Roman" w:hAnsi="Times New Roman" w:cs="Times New Roman"/>
          <w:sz w:val="24"/>
          <w:szCs w:val="24"/>
        </w:rPr>
        <w:t>22</w:t>
      </w:r>
      <w:r w:rsidRPr="00E201FF">
        <w:rPr>
          <w:rFonts w:ascii="Times New Roman" w:eastAsia="Times New Roman" w:hAnsi="Times New Roman" w:cs="Times New Roman"/>
          <w:sz w:val="24"/>
          <w:szCs w:val="24"/>
        </w:rPr>
        <w:t>]. Dans ce type de géométrie, les liaisons axiales Bi – O sont de l’ordre de 2,22 et 2,25 Å [</w:t>
      </w:r>
      <w:r w:rsidR="0001067F">
        <w:rPr>
          <w:rFonts w:ascii="Times New Roman" w:eastAsia="Times New Roman" w:hAnsi="Times New Roman" w:cs="Times New Roman"/>
          <w:sz w:val="24"/>
          <w:szCs w:val="24"/>
        </w:rPr>
        <w:t>23</w:t>
      </w:r>
      <w:r w:rsidRPr="00E201FF">
        <w:rPr>
          <w:rFonts w:ascii="Times New Roman" w:eastAsia="Times New Roman" w:hAnsi="Times New Roman" w:cs="Times New Roman"/>
          <w:sz w:val="24"/>
          <w:szCs w:val="24"/>
        </w:rPr>
        <w:t>].</w:t>
      </w:r>
    </w:p>
    <w:p w:rsidR="006B0904" w:rsidRPr="00CA17D6" w:rsidRDefault="004F222C" w:rsidP="00801273">
      <w:pPr>
        <w:spacing w:line="360" w:lineRule="auto"/>
        <w:ind w:firstLine="567"/>
        <w:jc w:val="both"/>
        <w:rPr>
          <w:rFonts w:ascii="Times New Roman" w:hAnsi="Times New Roman" w:cs="Times New Roman"/>
          <w:b/>
          <w:bCs/>
          <w:sz w:val="24"/>
          <w:szCs w:val="24"/>
        </w:rPr>
      </w:pPr>
      <w:r w:rsidRPr="00CA17D6">
        <w:rPr>
          <w:rFonts w:ascii="Times New Roman" w:hAnsi="Times New Roman" w:cs="Times New Roman"/>
          <w:sz w:val="24"/>
          <w:szCs w:val="24"/>
        </w:rPr>
        <w:t>Notre structure</w:t>
      </w:r>
      <w:r w:rsidR="006B0904" w:rsidRPr="00CA17D6">
        <w:rPr>
          <w:rFonts w:ascii="Times New Roman" w:hAnsi="Times New Roman" w:cs="Times New Roman"/>
          <w:sz w:val="24"/>
          <w:szCs w:val="24"/>
        </w:rPr>
        <w:t xml:space="preserve"> </w:t>
      </w:r>
      <w:r w:rsidR="00C542FA" w:rsidRPr="00CA17D6">
        <w:rPr>
          <w:rFonts w:ascii="Times New Roman" w:hAnsi="Times New Roman" w:cs="Times New Roman"/>
          <w:sz w:val="24"/>
          <w:szCs w:val="24"/>
        </w:rPr>
        <w:t xml:space="preserve">est synthétisée </w:t>
      </w:r>
      <w:r w:rsidR="00FE0D3B" w:rsidRPr="00CA17D6">
        <w:rPr>
          <w:rFonts w:ascii="Times New Roman" w:hAnsi="Times New Roman" w:cs="Times New Roman"/>
          <w:sz w:val="24"/>
          <w:szCs w:val="24"/>
        </w:rPr>
        <w:t>au</w:t>
      </w:r>
      <w:r w:rsidR="00C542FA" w:rsidRPr="00CA17D6">
        <w:rPr>
          <w:rFonts w:ascii="Times New Roman" w:hAnsi="Times New Roman" w:cs="Times New Roman"/>
          <w:sz w:val="24"/>
          <w:szCs w:val="24"/>
        </w:rPr>
        <w:t xml:space="preserve"> </w:t>
      </w:r>
      <w:r w:rsidR="006B0904" w:rsidRPr="00CA17D6">
        <w:rPr>
          <w:rFonts w:ascii="Times New Roman" w:hAnsi="Times New Roman" w:cs="Times New Roman"/>
          <w:sz w:val="24"/>
          <w:szCs w:val="24"/>
        </w:rPr>
        <w:t xml:space="preserve"> « </w:t>
      </w:r>
      <w:r w:rsidR="00C542FA" w:rsidRPr="00CA17D6">
        <w:rPr>
          <w:rFonts w:ascii="Times New Roman" w:hAnsi="Times New Roman" w:cs="Times New Roman"/>
          <w:b/>
          <w:bCs/>
          <w:sz w:val="24"/>
          <w:szCs w:val="24"/>
        </w:rPr>
        <w:t xml:space="preserve"> </w:t>
      </w:r>
      <w:r w:rsidR="00FE0D3B" w:rsidRPr="00CA17D6">
        <w:rPr>
          <w:rFonts w:ascii="Times New Roman" w:hAnsi="Times New Roman" w:cs="Times New Roman"/>
          <w:b/>
          <w:bCs/>
          <w:sz w:val="24"/>
          <w:szCs w:val="24"/>
        </w:rPr>
        <w:t>Laboratoire de Réactivité et Chimie Fine</w:t>
      </w:r>
      <w:r w:rsidR="006B0904" w:rsidRPr="00CA17D6">
        <w:rPr>
          <w:rFonts w:ascii="Times New Roman" w:hAnsi="Times New Roman" w:cs="Times New Roman"/>
          <w:sz w:val="24"/>
          <w:szCs w:val="24"/>
        </w:rPr>
        <w:t xml:space="preserve"> </w:t>
      </w:r>
      <w:r w:rsidR="006E7A4E" w:rsidRPr="00CA17D6">
        <w:rPr>
          <w:rFonts w:ascii="Times New Roman" w:hAnsi="Times New Roman" w:cs="Times New Roman"/>
          <w:sz w:val="24"/>
          <w:szCs w:val="24"/>
        </w:rPr>
        <w:t>– Université d’Oran ; ES-Senia.</w:t>
      </w:r>
      <w:r w:rsidR="006B0904" w:rsidRPr="00CA17D6">
        <w:rPr>
          <w:rFonts w:ascii="Times New Roman" w:hAnsi="Times New Roman" w:cs="Times New Roman"/>
          <w:sz w:val="24"/>
          <w:szCs w:val="24"/>
        </w:rPr>
        <w:t>»</w:t>
      </w:r>
      <w:r w:rsidR="00801273" w:rsidRPr="00CA17D6">
        <w:rPr>
          <w:rFonts w:ascii="Times New Roman" w:hAnsi="Times New Roman" w:cs="Times New Roman"/>
          <w:sz w:val="24"/>
          <w:szCs w:val="24"/>
        </w:rPr>
        <w:t> par le docteur MILOUDI</w:t>
      </w:r>
      <w:r w:rsidR="00CA17D6" w:rsidRPr="00CA17D6">
        <w:rPr>
          <w:rFonts w:ascii="Times New Roman" w:hAnsi="Times New Roman" w:cs="Times New Roman"/>
          <w:sz w:val="24"/>
          <w:szCs w:val="24"/>
        </w:rPr>
        <w:t xml:space="preserve"> Abdellah</w:t>
      </w:r>
      <w:r w:rsidR="00801273" w:rsidRPr="00CA17D6">
        <w:rPr>
          <w:rFonts w:ascii="Times New Roman" w:hAnsi="Times New Roman" w:cs="Times New Roman"/>
          <w:sz w:val="24"/>
          <w:szCs w:val="24"/>
        </w:rPr>
        <w:t xml:space="preserve"> maître de conférences A</w:t>
      </w:r>
      <w:r w:rsidR="006B0904" w:rsidRPr="00CA17D6">
        <w:rPr>
          <w:rFonts w:ascii="Times New Roman" w:hAnsi="Times New Roman" w:cs="Times New Roman"/>
          <w:sz w:val="24"/>
          <w:szCs w:val="24"/>
        </w:rPr>
        <w:t>. En principe, voici un aperçu de la formule générale du produit en question (figure I</w:t>
      </w:r>
      <w:r w:rsidR="00713903" w:rsidRPr="00CA17D6">
        <w:rPr>
          <w:rFonts w:ascii="Times New Roman" w:hAnsi="Times New Roman" w:cs="Times New Roman"/>
          <w:sz w:val="24"/>
          <w:szCs w:val="24"/>
        </w:rPr>
        <w:t>II</w:t>
      </w:r>
      <w:r w:rsidR="006B0904" w:rsidRPr="00CA17D6">
        <w:rPr>
          <w:rFonts w:ascii="Times New Roman" w:hAnsi="Times New Roman" w:cs="Times New Roman"/>
          <w:sz w:val="24"/>
          <w:szCs w:val="24"/>
        </w:rPr>
        <w:t>.1).</w:t>
      </w:r>
      <w:r w:rsidR="006B0904" w:rsidRPr="00CA17D6">
        <w:rPr>
          <w:rFonts w:ascii="Times New Roman" w:hAnsi="Times New Roman" w:cs="Times New Roman"/>
          <w:b/>
          <w:bCs/>
          <w:sz w:val="24"/>
          <w:szCs w:val="24"/>
        </w:rPr>
        <w:t xml:space="preserve"> </w:t>
      </w:r>
    </w:p>
    <w:p w:rsidR="006B0904" w:rsidRPr="00CA6235" w:rsidRDefault="009F3AA8" w:rsidP="009F3AA8">
      <w:pPr>
        <w:tabs>
          <w:tab w:val="left" w:pos="2460"/>
          <w:tab w:val="center" w:pos="4536"/>
        </w:tabs>
        <w:spacing w:line="360" w:lineRule="auto"/>
        <w:jc w:val="center"/>
        <w:rPr>
          <w:rFonts w:ascii="Times New Roman" w:hAnsi="Times New Roman" w:cs="Times New Roman"/>
          <w:b/>
          <w:bCs/>
          <w:sz w:val="24"/>
          <w:szCs w:val="24"/>
        </w:rPr>
      </w:pPr>
      <w:r>
        <w:rPr>
          <w:rFonts w:ascii="Times New Roman" w:hAnsi="Times New Roman" w:cs="Times New Roman"/>
          <w:b/>
          <w:bCs/>
          <w:i/>
          <w:iCs/>
          <w:sz w:val="24"/>
          <w:szCs w:val="24"/>
        </w:rPr>
        <w:br w:type="page"/>
      </w:r>
      <w:r w:rsidR="006E7A4E" w:rsidRPr="00A62C98">
        <w:rPr>
          <w:rFonts w:ascii="Times New Roman" w:hAnsi="Times New Roman" w:cs="Times New Roman"/>
          <w:b/>
          <w:bCs/>
          <w:i/>
          <w:iCs/>
          <w:sz w:val="24"/>
          <w:szCs w:val="24"/>
        </w:rPr>
        <w:lastRenderedPageBreak/>
        <w:t>Bis (Salicylate) de triphényl bismuth</w:t>
      </w:r>
      <w:r w:rsidR="006E7A4E">
        <w:rPr>
          <w:rFonts w:ascii="Times New Roman" w:hAnsi="Times New Roman" w:cs="Times New Roman"/>
          <w:b/>
          <w:bCs/>
          <w:sz w:val="24"/>
          <w:szCs w:val="24"/>
        </w:rPr>
        <w:t xml:space="preserve"> : </w:t>
      </w:r>
      <w:r w:rsidR="006B0904" w:rsidRPr="00CA6235">
        <w:rPr>
          <w:rFonts w:ascii="Times New Roman" w:hAnsi="Times New Roman" w:cs="Times New Roman"/>
          <w:b/>
          <w:bCs/>
          <w:sz w:val="24"/>
          <w:szCs w:val="24"/>
        </w:rPr>
        <w:t>C</w:t>
      </w:r>
      <w:r w:rsidR="006B0904" w:rsidRPr="00CA6235">
        <w:rPr>
          <w:rFonts w:ascii="Times New Roman" w:hAnsi="Times New Roman" w:cs="Times New Roman"/>
          <w:b/>
          <w:bCs/>
          <w:sz w:val="24"/>
          <w:szCs w:val="24"/>
          <w:vertAlign w:val="subscript"/>
        </w:rPr>
        <w:t>32</w:t>
      </w:r>
      <w:r w:rsidR="006B0904" w:rsidRPr="00CA6235">
        <w:rPr>
          <w:rFonts w:ascii="Times New Roman" w:hAnsi="Times New Roman" w:cs="Times New Roman"/>
          <w:b/>
          <w:bCs/>
          <w:sz w:val="24"/>
          <w:szCs w:val="24"/>
        </w:rPr>
        <w:t xml:space="preserve"> H</w:t>
      </w:r>
      <w:r w:rsidR="006B0904" w:rsidRPr="00CA6235">
        <w:rPr>
          <w:rFonts w:ascii="Times New Roman" w:hAnsi="Times New Roman" w:cs="Times New Roman"/>
          <w:b/>
          <w:bCs/>
          <w:sz w:val="24"/>
          <w:szCs w:val="24"/>
          <w:vertAlign w:val="subscript"/>
        </w:rPr>
        <w:t>25</w:t>
      </w:r>
      <w:r w:rsidR="006B0904" w:rsidRPr="00CA6235">
        <w:rPr>
          <w:rFonts w:ascii="Times New Roman" w:hAnsi="Times New Roman" w:cs="Times New Roman"/>
          <w:b/>
          <w:bCs/>
          <w:sz w:val="24"/>
          <w:szCs w:val="24"/>
        </w:rPr>
        <w:t xml:space="preserve"> Bi O</w:t>
      </w:r>
      <w:r w:rsidR="006B0904" w:rsidRPr="00CA6235">
        <w:rPr>
          <w:rFonts w:ascii="Times New Roman" w:hAnsi="Times New Roman" w:cs="Times New Roman"/>
          <w:b/>
          <w:bCs/>
          <w:sz w:val="24"/>
          <w:szCs w:val="24"/>
          <w:vertAlign w:val="subscript"/>
        </w:rPr>
        <w:t>6</w:t>
      </w:r>
    </w:p>
    <w:p w:rsidR="00705985" w:rsidRDefault="00705985" w:rsidP="009F3AA8">
      <w:pPr>
        <w:spacing w:line="360" w:lineRule="auto"/>
        <w:jc w:val="center"/>
        <w:rPr>
          <w:rFonts w:ascii="Times New Roman" w:hAnsi="Times New Roman" w:cs="Times New Roman"/>
          <w:b/>
          <w:bCs/>
          <w:i/>
          <w:iCs/>
          <w:sz w:val="24"/>
          <w:szCs w:val="24"/>
        </w:rPr>
      </w:pPr>
      <w:r>
        <w:rPr>
          <w:rFonts w:ascii="Times New Roman" w:hAnsi="Times New Roman" w:cs="Times New Roman"/>
          <w:noProof/>
          <w:sz w:val="24"/>
          <w:szCs w:val="24"/>
          <w:lang w:eastAsia="fr-FR"/>
        </w:rPr>
        <w:drawing>
          <wp:inline distT="0" distB="0" distL="0" distR="0">
            <wp:extent cx="4733925" cy="3200400"/>
            <wp:effectExtent l="38100" t="57150" r="123825" b="9525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srcRect/>
                    <a:stretch>
                      <a:fillRect/>
                    </a:stretch>
                  </pic:blipFill>
                  <pic:spPr bwMode="auto">
                    <a:xfrm>
                      <a:off x="0" y="0"/>
                      <a:ext cx="4733925" cy="32004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E0D3B" w:rsidRPr="00CA6235" w:rsidRDefault="006B0904" w:rsidP="009F3AA8">
      <w:pPr>
        <w:spacing w:line="360" w:lineRule="auto"/>
        <w:jc w:val="center"/>
        <w:rPr>
          <w:rFonts w:ascii="Times New Roman" w:hAnsi="Times New Roman" w:cs="Times New Roman"/>
          <w:b/>
          <w:bCs/>
          <w:sz w:val="4"/>
          <w:szCs w:val="4"/>
        </w:rPr>
      </w:pPr>
      <w:r w:rsidRPr="00F278E6">
        <w:rPr>
          <w:rFonts w:ascii="Times New Roman" w:hAnsi="Times New Roman" w:cs="Times New Roman"/>
          <w:b/>
          <w:bCs/>
          <w:i/>
          <w:iCs/>
          <w:sz w:val="24"/>
          <w:szCs w:val="24"/>
        </w:rPr>
        <w:t>Figure I</w:t>
      </w:r>
      <w:r w:rsidR="00713903">
        <w:rPr>
          <w:rFonts w:ascii="Times New Roman" w:hAnsi="Times New Roman" w:cs="Times New Roman"/>
          <w:b/>
          <w:bCs/>
          <w:i/>
          <w:iCs/>
          <w:sz w:val="24"/>
          <w:szCs w:val="24"/>
        </w:rPr>
        <w:t>II</w:t>
      </w:r>
      <w:r w:rsidRPr="00F278E6">
        <w:rPr>
          <w:rFonts w:ascii="Times New Roman" w:hAnsi="Times New Roman" w:cs="Times New Roman"/>
          <w:b/>
          <w:bCs/>
          <w:i/>
          <w:iCs/>
          <w:sz w:val="24"/>
          <w:szCs w:val="24"/>
        </w:rPr>
        <w:t>.</w:t>
      </w:r>
      <w:r w:rsidR="00C145C3" w:rsidRPr="00F278E6">
        <w:rPr>
          <w:rFonts w:ascii="Times New Roman" w:hAnsi="Times New Roman" w:cs="Times New Roman"/>
          <w:b/>
          <w:bCs/>
          <w:i/>
          <w:iCs/>
          <w:sz w:val="24"/>
          <w:szCs w:val="24"/>
        </w:rPr>
        <w:t>1</w:t>
      </w:r>
      <w:r w:rsidRPr="00F278E6">
        <w:rPr>
          <w:rFonts w:ascii="Times New Roman" w:hAnsi="Times New Roman" w:cs="Times New Roman"/>
          <w:b/>
          <w:bCs/>
          <w:i/>
          <w:iCs/>
          <w:sz w:val="24"/>
          <w:szCs w:val="24"/>
        </w:rPr>
        <w:t xml:space="preserve"> : La formule développée de la molécule </w:t>
      </w:r>
      <w:r w:rsidR="00FE0D3B" w:rsidRPr="00FE0D3B">
        <w:rPr>
          <w:rFonts w:ascii="Times New Roman" w:hAnsi="Times New Roman" w:cs="Times New Roman"/>
          <w:b/>
          <w:bCs/>
          <w:i/>
          <w:iCs/>
          <w:sz w:val="24"/>
          <w:szCs w:val="24"/>
        </w:rPr>
        <w:t>Bis (Salicylate) de triphényl bismuth</w:t>
      </w:r>
      <w:r w:rsidR="00FE0D3B">
        <w:rPr>
          <w:rFonts w:ascii="Times New Roman" w:hAnsi="Times New Roman" w:cs="Times New Roman"/>
          <w:b/>
          <w:bCs/>
          <w:i/>
          <w:iCs/>
          <w:sz w:val="24"/>
          <w:szCs w:val="24"/>
        </w:rPr>
        <w:t>.</w:t>
      </w:r>
    </w:p>
    <w:p w:rsidR="006B0904" w:rsidRDefault="006B0904" w:rsidP="009F3AA8">
      <w:pPr>
        <w:spacing w:line="36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I</w:t>
      </w:r>
      <w:r w:rsidR="00971273">
        <w:rPr>
          <w:rFonts w:ascii="Times New Roman" w:hAnsi="Times New Roman" w:cs="Times New Roman"/>
          <w:b/>
          <w:bCs/>
          <w:sz w:val="24"/>
          <w:szCs w:val="24"/>
          <w:u w:val="single"/>
        </w:rPr>
        <w:t>II</w:t>
      </w:r>
      <w:r w:rsidR="00065E91" w:rsidRPr="00065E91">
        <w:rPr>
          <w:rFonts w:ascii="Times New Roman" w:hAnsi="Times New Roman" w:cs="Times New Roman"/>
          <w:b/>
          <w:bCs/>
          <w:sz w:val="24"/>
          <w:szCs w:val="24"/>
          <w:u w:val="single"/>
        </w:rPr>
        <w:t>.</w:t>
      </w:r>
      <w:r w:rsidR="00053781">
        <w:rPr>
          <w:rFonts w:ascii="Times New Roman" w:hAnsi="Times New Roman" w:cs="Times New Roman"/>
          <w:b/>
          <w:bCs/>
          <w:sz w:val="24"/>
          <w:szCs w:val="24"/>
          <w:u w:val="single"/>
        </w:rPr>
        <w:t>3.2</w:t>
      </w:r>
      <w:r>
        <w:rPr>
          <w:rFonts w:ascii="Times New Roman" w:hAnsi="Times New Roman" w:cs="Times New Roman"/>
          <w:b/>
          <w:bCs/>
          <w:sz w:val="24"/>
          <w:szCs w:val="24"/>
          <w:u w:val="single"/>
        </w:rPr>
        <w:t>. Détermination du nombre de molécules dans la maille (Z) :</w:t>
      </w:r>
    </w:p>
    <w:p w:rsidR="000C1B54" w:rsidRDefault="000C1B54" w:rsidP="000C1B54">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De cette formule développée, nous prenons la formule brute (chimique) du composé: </w:t>
      </w:r>
      <w:r>
        <w:rPr>
          <w:rFonts w:ascii="Times New Roman" w:hAnsi="Times New Roman" w:cs="Times New Roman"/>
          <w:b/>
          <w:bCs/>
          <w:sz w:val="24"/>
          <w:szCs w:val="24"/>
        </w:rPr>
        <w:t>C</w:t>
      </w:r>
      <w:r>
        <w:rPr>
          <w:rFonts w:ascii="Times New Roman" w:hAnsi="Times New Roman" w:cs="Times New Roman"/>
          <w:b/>
          <w:bCs/>
          <w:sz w:val="24"/>
          <w:szCs w:val="24"/>
          <w:vertAlign w:val="subscript"/>
        </w:rPr>
        <w:t>32</w:t>
      </w:r>
      <w:r>
        <w:rPr>
          <w:rFonts w:ascii="Times New Roman" w:hAnsi="Times New Roman" w:cs="Times New Roman"/>
          <w:b/>
          <w:bCs/>
          <w:sz w:val="24"/>
          <w:szCs w:val="24"/>
        </w:rPr>
        <w:t xml:space="preserve"> H</w:t>
      </w:r>
      <w:r>
        <w:rPr>
          <w:rFonts w:ascii="Times New Roman" w:hAnsi="Times New Roman" w:cs="Times New Roman"/>
          <w:b/>
          <w:bCs/>
          <w:sz w:val="24"/>
          <w:szCs w:val="24"/>
          <w:vertAlign w:val="subscript"/>
        </w:rPr>
        <w:t>25</w:t>
      </w:r>
      <w:r>
        <w:rPr>
          <w:rFonts w:ascii="Times New Roman" w:hAnsi="Times New Roman" w:cs="Times New Roman"/>
          <w:b/>
          <w:bCs/>
          <w:sz w:val="24"/>
          <w:szCs w:val="24"/>
        </w:rPr>
        <w:t xml:space="preserve"> Bi O</w:t>
      </w:r>
      <w:r>
        <w:rPr>
          <w:rFonts w:ascii="Times New Roman" w:hAnsi="Times New Roman" w:cs="Times New Roman"/>
          <w:b/>
          <w:bCs/>
          <w:sz w:val="24"/>
          <w:szCs w:val="24"/>
          <w:vertAlign w:val="subscript"/>
        </w:rPr>
        <w:t>6</w:t>
      </w:r>
      <w:r>
        <w:rPr>
          <w:rFonts w:ascii="Times New Roman" w:hAnsi="Times New Roman" w:cs="Times New Roman"/>
          <w:sz w:val="24"/>
          <w:szCs w:val="24"/>
        </w:rPr>
        <w:t xml:space="preserve">, et comme masse volumique du composé (densité) une valeur                      égale à </w:t>
      </w:r>
      <w:r>
        <w:rPr>
          <w:rFonts w:ascii="Times New Roman" w:hAnsi="Times New Roman" w:cs="Times New Roman"/>
          <w:b/>
          <w:bCs/>
          <w:sz w:val="24"/>
          <w:szCs w:val="24"/>
        </w:rPr>
        <w:t>0.42 g/cm</w:t>
      </w:r>
      <w:r>
        <w:rPr>
          <w:rFonts w:ascii="Times New Roman" w:hAnsi="Times New Roman" w:cs="Times New Roman"/>
          <w:b/>
          <w:bCs/>
          <w:sz w:val="24"/>
          <w:szCs w:val="24"/>
          <w:vertAlign w:val="superscript"/>
        </w:rPr>
        <w:t>3</w:t>
      </w:r>
      <w:r>
        <w:rPr>
          <w:rFonts w:ascii="Times New Roman" w:hAnsi="Times New Roman" w:cs="Times New Roman"/>
          <w:sz w:val="24"/>
          <w:szCs w:val="24"/>
        </w:rPr>
        <w:t xml:space="preserve">. </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Le nombre de molécules par maille (Z), est calculé par l’expression suivante:</w:t>
      </w:r>
    </w:p>
    <w:p w:rsidR="006B0904" w:rsidRDefault="009E7F37" w:rsidP="009F3AA8">
      <w:pPr>
        <w:spacing w:line="360" w:lineRule="auto"/>
        <w:jc w:val="center"/>
        <w:rPr>
          <w:rFonts w:ascii="Times New Roman" w:eastAsia="Times New Roman" w:hAnsi="Times New Roman" w:cs="Times New Roman"/>
          <w:b/>
          <w:bCs/>
          <w:iCs/>
          <w:sz w:val="24"/>
          <w:szCs w:val="24"/>
        </w:rPr>
      </w:pPr>
      <m:oMathPara>
        <m:oMath>
          <m:r>
            <m:rPr>
              <m:sty m:val="b"/>
            </m:rPr>
            <w:rPr>
              <w:rFonts w:ascii="Cambria Math" w:hAnsi="Cambria Math" w:cs="Times New Roman"/>
              <w:sz w:val="24"/>
              <w:szCs w:val="24"/>
            </w:rPr>
            <m:t xml:space="preserve">Z= </m:t>
          </m:r>
          <m:f>
            <m:fPr>
              <m:ctrlPr>
                <w:rPr>
                  <w:rFonts w:ascii="Cambria Math" w:hAnsi="Cambria Math" w:cs="Times New Roman"/>
                  <w:b/>
                  <w:bCs/>
                  <w:iCs/>
                  <w:sz w:val="24"/>
                  <w:szCs w:val="24"/>
                </w:rPr>
              </m:ctrlPr>
            </m:fPr>
            <m:num>
              <m:r>
                <m:rPr>
                  <m:sty m:val="b"/>
                </m:rPr>
                <w:rPr>
                  <w:rFonts w:ascii="Cambria Math" w:hAnsi="Cambria Math" w:cs="Times New Roman"/>
                  <w:sz w:val="24"/>
                  <w:szCs w:val="24"/>
                </w:rPr>
                <m:t>masse de la maille</m:t>
              </m:r>
            </m:num>
            <m:den>
              <m:r>
                <m:rPr>
                  <m:sty m:val="b"/>
                </m:rPr>
                <w:rPr>
                  <w:rFonts w:ascii="Cambria Math" w:hAnsi="Cambria Math" w:cs="Times New Roman"/>
                  <w:sz w:val="24"/>
                  <w:szCs w:val="24"/>
                </w:rPr>
                <m:t>masse de la molécule</m:t>
              </m:r>
            </m:den>
          </m:f>
        </m:oMath>
      </m:oMathPara>
    </w:p>
    <w:p w:rsidR="006B0904" w:rsidRDefault="009E7F37" w:rsidP="009F3AA8">
      <w:pPr>
        <w:spacing w:line="360" w:lineRule="auto"/>
        <w:jc w:val="center"/>
        <w:rPr>
          <w:rFonts w:ascii="Times New Roman" w:hAnsi="Times New Roman" w:cs="Times New Roman"/>
          <w:b/>
          <w:bCs/>
          <w:iCs/>
          <w:sz w:val="24"/>
          <w:szCs w:val="24"/>
        </w:rPr>
      </w:pPr>
      <m:oMathPara>
        <m:oMath>
          <m:r>
            <m:rPr>
              <m:sty m:val="bi"/>
            </m:rPr>
            <w:rPr>
              <w:rFonts w:ascii="Cambria Math" w:hAnsi="Cambria Math" w:cs="Times New Roman"/>
              <w:sz w:val="24"/>
              <w:szCs w:val="24"/>
            </w:rPr>
            <m:t xml:space="preserve">Z= </m:t>
          </m:r>
          <m:f>
            <m:fPr>
              <m:ctrlPr>
                <w:rPr>
                  <w:rFonts w:ascii="Cambria Math" w:hAnsi="Cambria Math" w:cs="Times New Roman"/>
                  <w:b/>
                  <w:bCs/>
                  <w:i/>
                  <w:iCs/>
                  <w:sz w:val="24"/>
                  <w:szCs w:val="24"/>
                </w:rPr>
              </m:ctrlPr>
            </m:fPr>
            <m:num>
              <m:r>
                <m:rPr>
                  <m:sty m:val="bi"/>
                </m:rPr>
                <w:rPr>
                  <w:rFonts w:ascii="Cambria Math" w:hAnsi="Cambria Math" w:cs="Times New Roman"/>
                  <w:sz w:val="24"/>
                  <w:szCs w:val="24"/>
                </w:rPr>
                <m:t>ρV</m:t>
              </m:r>
            </m:num>
            <m:den>
              <m:f>
                <m:fPr>
                  <m:type m:val="lin"/>
                  <m:ctrlPr>
                    <w:rPr>
                      <w:rFonts w:ascii="Cambria Math" w:hAnsi="Cambria Math" w:cs="Times New Roman"/>
                      <w:b/>
                      <w:bCs/>
                      <w:i/>
                      <w:iCs/>
                      <w:sz w:val="24"/>
                      <w:szCs w:val="24"/>
                    </w:rPr>
                  </m:ctrlPr>
                </m:fPr>
                <m:num>
                  <m:r>
                    <m:rPr>
                      <m:sty m:val="bi"/>
                    </m:rPr>
                    <w:rPr>
                      <w:rFonts w:ascii="Cambria Math" w:hAnsi="Cambria Math" w:cs="Times New Roman"/>
                      <w:sz w:val="24"/>
                      <w:szCs w:val="24"/>
                    </w:rPr>
                    <m:t>M</m:t>
                  </m:r>
                </m:num>
                <m:den>
                  <m:r>
                    <m:rPr>
                      <m:sty m:val="bi"/>
                    </m:rPr>
                    <w:rPr>
                      <w:rFonts w:ascii="Cambria Math" w:hAnsi="Cambria Math" w:cs="Times New Roman"/>
                      <w:sz w:val="24"/>
                      <w:szCs w:val="24"/>
                    </w:rPr>
                    <m:t>N</m:t>
                  </m:r>
                </m:den>
              </m:f>
            </m:den>
          </m:f>
          <m:r>
            <m:rPr>
              <m:sty m:val="bi"/>
            </m:rPr>
            <w:rPr>
              <w:rFonts w:ascii="Cambria Math" w:hAnsi="Cambria Math" w:cs="Times New Roman"/>
              <w:sz w:val="24"/>
              <w:szCs w:val="24"/>
            </w:rPr>
            <m:t xml:space="preserve">           </m:t>
          </m:r>
          <m:r>
            <m:rPr>
              <m:sty m:val="p"/>
            </m:rPr>
            <w:rPr>
              <w:rFonts w:ascii="Cambria Math" w:eastAsia="Times New Roman" w:hAnsi="Cambria Math" w:cs="Times New Roman"/>
              <w:sz w:val="24"/>
              <w:szCs w:val="24"/>
              <w:lang w:val="en-US"/>
            </w:rPr>
            <m:t>[III-11]</m:t>
          </m:r>
        </m:oMath>
      </m:oMathPara>
    </w:p>
    <w:p w:rsidR="006B0904" w:rsidRPr="002B5569" w:rsidRDefault="006B0904" w:rsidP="009F3AA8">
      <w:pPr>
        <w:pStyle w:val="Sansinterligne"/>
        <w:spacing w:line="360" w:lineRule="auto"/>
        <w:rPr>
          <w:sz w:val="2"/>
          <w:szCs w:val="2"/>
        </w:rPr>
      </w:pPr>
      <w:r>
        <w:t xml:space="preserve"> </w:t>
      </w:r>
    </w:p>
    <w:p w:rsidR="006B0904" w:rsidRDefault="006B0904" w:rsidP="009F3AA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 Masse moléculaire; </w:t>
      </w:r>
    </w:p>
    <w:p w:rsidR="006B0904" w:rsidRDefault="006B0904" w:rsidP="009F3AA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V: Volume de la maille; </w:t>
      </w:r>
    </w:p>
    <w:p w:rsidR="006B0904" w:rsidRDefault="006B0904" w:rsidP="009F3AA8">
      <w:pPr>
        <w:spacing w:line="360" w:lineRule="auto"/>
        <w:jc w:val="both"/>
        <w:rPr>
          <w:rFonts w:ascii="Times New Roman" w:hAnsi="Times New Roman" w:cs="Times New Roman"/>
          <w:sz w:val="24"/>
          <w:szCs w:val="24"/>
        </w:rPr>
      </w:pPr>
      <w:r>
        <w:rPr>
          <w:rFonts w:ascii="Times New Roman" w:hAnsi="Times New Roman" w:cs="Times New Roman"/>
          <w:sz w:val="24"/>
          <w:szCs w:val="24"/>
        </w:rPr>
        <w:t>N: Nombre d’Avogadro;</w:t>
      </w:r>
    </w:p>
    <w:p w:rsidR="006B0904" w:rsidRDefault="00B3180B" w:rsidP="009F3AA8">
      <w:pPr>
        <w:spacing w:line="360" w:lineRule="auto"/>
        <w:jc w:val="both"/>
        <w:rPr>
          <w:rFonts w:ascii="Times New Roman" w:hAnsi="Times New Roman" w:cs="Times New Roman"/>
          <w:sz w:val="24"/>
          <w:szCs w:val="24"/>
        </w:rPr>
      </w:pPr>
      <w:r w:rsidRPr="00E97BF7">
        <w:rPr>
          <w:position w:val="-11"/>
        </w:rPr>
        <w:pict>
          <v:shape id="_x0000_i1028" type="#_x0000_t75" style="width:6.75pt;height:16.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5065F&quot;/&gt;&lt;wsp:rsid wsp:val=&quot;00011E8A&quot;/&gt;&lt;wsp:rsid wsp:val=&quot;00037C3C&quot;/&gt;&lt;wsp:rsid wsp:val=&quot;0005065F&quot;/&gt;&lt;wsp:rsid wsp:val=&quot;00054E1C&quot;/&gt;&lt;wsp:rsid wsp:val=&quot;00065E91&quot;/&gt;&lt;wsp:rsid wsp:val=&quot;000B4934&quot;/&gt;&lt;wsp:rsid wsp:val=&quot;000D1C34&quot;/&gt;&lt;wsp:rsid wsp:val=&quot;000E4955&quot;/&gt;&lt;wsp:rsid wsp:val=&quot;000F3A2B&quot;/&gt;&lt;wsp:rsid wsp:val=&quot;00137728&quot;/&gt;&lt;wsp:rsid wsp:val=&quot;00162B65&quot;/&gt;&lt;wsp:rsid wsp:val=&quot;0017525E&quot;/&gt;&lt;wsp:rsid wsp:val=&quot;002104BF&quot;/&gt;&lt;wsp:rsid wsp:val=&quot;00214C1D&quot;/&gt;&lt;wsp:rsid wsp:val=&quot;0022184F&quot;/&gt;&lt;wsp:rsid wsp:val=&quot;0023248C&quot;/&gt;&lt;wsp:rsid wsp:val=&quot;00262746&quot;/&gt;&lt;wsp:rsid wsp:val=&quot;00263F56&quot;/&gt;&lt;wsp:rsid wsp:val=&quot;00272B61&quot;/&gt;&lt;wsp:rsid wsp:val=&quot;002B5569&quot;/&gt;&lt;wsp:rsid wsp:val=&quot;0037126C&quot;/&gt;&lt;wsp:rsid wsp:val=&quot;00382091&quot;/&gt;&lt;wsp:rsid wsp:val=&quot;003B011A&quot;/&gt;&lt;wsp:rsid wsp:val=&quot;003B6E8A&quot;/&gt;&lt;wsp:rsid wsp:val=&quot;0040679C&quot;/&gt;&lt;wsp:rsid wsp:val=&quot;00411BDE&quot;/&gt;&lt;wsp:rsid wsp:val=&quot;00413B6D&quot;/&gt;&lt;wsp:rsid wsp:val=&quot;00436752&quot;/&gt;&lt;wsp:rsid wsp:val=&quot;004507CF&quot;/&gt;&lt;wsp:rsid wsp:val=&quot;004B18F2&quot;/&gt;&lt;wsp:rsid wsp:val=&quot;004D26D5&quot;/&gt;&lt;wsp:rsid wsp:val=&quot;004D7BAF&quot;/&gt;&lt;wsp:rsid wsp:val=&quot;004F512D&quot;/&gt;&lt;wsp:rsid wsp:val=&quot;00564D1B&quot;/&gt;&lt;wsp:rsid wsp:val=&quot;00571A8D&quot;/&gt;&lt;wsp:rsid wsp:val=&quot;00593285&quot;/&gt;&lt;wsp:rsid wsp:val=&quot;00594277&quot;/&gt;&lt;wsp:rsid wsp:val=&quot;00597392&quot;/&gt;&lt;wsp:rsid wsp:val=&quot;005B1300&quot;/&gt;&lt;wsp:rsid wsp:val=&quot;005D1FEC&quot;/&gt;&lt;wsp:rsid wsp:val=&quot;006036A3&quot;/&gt;&lt;wsp:rsid wsp:val=&quot;0062268E&quot;/&gt;&lt;wsp:rsid wsp:val=&quot;00634636&quot;/&gt;&lt;wsp:rsid wsp:val=&quot;006407C3&quot;/&gt;&lt;wsp:rsid wsp:val=&quot;0064646F&quot;/&gt;&lt;wsp:rsid wsp:val=&quot;006B0904&quot;/&gt;&lt;wsp:rsid wsp:val=&quot;006B353D&quot;/&gt;&lt;wsp:rsid wsp:val=&quot;006D2E57&quot;/&gt;&lt;wsp:rsid wsp:val=&quot;006E187D&quot;/&gt;&lt;wsp:rsid wsp:val=&quot;00704DA6&quot;/&gt;&lt;wsp:rsid wsp:val=&quot;00713903&quot;/&gt;&lt;wsp:rsid wsp:val=&quot;00741AA3&quot;/&gt;&lt;wsp:rsid wsp:val=&quot;00755206&quot;/&gt;&lt;wsp:rsid wsp:val=&quot;00777061&quot;/&gt;&lt;wsp:rsid wsp:val=&quot;007865AF&quot;/&gt;&lt;wsp:rsid wsp:val=&quot;007A6013&quot;/&gt;&lt;wsp:rsid wsp:val=&quot;007B7861&quot;/&gt;&lt;wsp:rsid wsp:val=&quot;007E2646&quot;/&gt;&lt;wsp:rsid wsp:val=&quot;007E4BD8&quot;/&gt;&lt;wsp:rsid wsp:val=&quot;007F59BD&quot;/&gt;&lt;wsp:rsid wsp:val=&quot;00816BC3&quot;/&gt;&lt;wsp:rsid wsp:val=&quot;00830E46&quot;/&gt;&lt;wsp:rsid wsp:val=&quot;008F4277&quot;/&gt;&lt;wsp:rsid wsp:val=&quot;008F722A&quot;/&gt;&lt;wsp:rsid wsp:val=&quot;008F7258&quot;/&gt;&lt;wsp:rsid wsp:val=&quot;009009E1&quot;/&gt;&lt;wsp:rsid wsp:val=&quot;00921726&quot;/&gt;&lt;wsp:rsid wsp:val=&quot;0092619A&quot;/&gt;&lt;wsp:rsid wsp:val=&quot;00946DAC&quot;/&gt;&lt;wsp:rsid wsp:val=&quot;00947AD8&quot;/&gt;&lt;wsp:rsid wsp:val=&quot;00971273&quot;/&gt;&lt;wsp:rsid wsp:val=&quot;00971850&quot;/&gt;&lt;wsp:rsid wsp:val=&quot;00A43049&quot;/&gt;&lt;wsp:rsid wsp:val=&quot;00A62C98&quot;/&gt;&lt;wsp:rsid wsp:val=&quot;00A9308F&quot;/&gt;&lt;wsp:rsid wsp:val=&quot;00AC3536&quot;/&gt;&lt;wsp:rsid wsp:val=&quot;00AD3C9C&quot;/&gt;&lt;wsp:rsid wsp:val=&quot;00AE2CDE&quot;/&gt;&lt;wsp:rsid wsp:val=&quot;00AF36A2&quot;/&gt;&lt;wsp:rsid wsp:val=&quot;00B23F6D&quot;/&gt;&lt;wsp:rsid wsp:val=&quot;00B46378&quot;/&gt;&lt;wsp:rsid wsp:val=&quot;00B614B1&quot;/&gt;&lt;wsp:rsid wsp:val=&quot;00B677D1&quot;/&gt;&lt;wsp:rsid wsp:val=&quot;00BB1174&quot;/&gt;&lt;wsp:rsid wsp:val=&quot;00BB5E4D&quot;/&gt;&lt;wsp:rsid wsp:val=&quot;00BB7980&quot;/&gt;&lt;wsp:rsid wsp:val=&quot;00BC360D&quot;/&gt;&lt;wsp:rsid wsp:val=&quot;00BD71E7&quot;/&gt;&lt;wsp:rsid wsp:val=&quot;00BE27BD&quot;/&gt;&lt;wsp:rsid wsp:val=&quot;00C10DBF&quot;/&gt;&lt;wsp:rsid wsp:val=&quot;00C145C3&quot;/&gt;&lt;wsp:rsid wsp:val=&quot;00C355F6&quot;/&gt;&lt;wsp:rsid wsp:val=&quot;00C46C13&quot;/&gt;&lt;wsp:rsid wsp:val=&quot;00C51050&quot;/&gt;&lt;wsp:rsid wsp:val=&quot;00C542FA&quot;/&gt;&lt;wsp:rsid wsp:val=&quot;00C54CE7&quot;/&gt;&lt;wsp:rsid wsp:val=&quot;00C644CE&quot;/&gt;&lt;wsp:rsid wsp:val=&quot;00C65ED2&quot;/&gt;&lt;wsp:rsid wsp:val=&quot;00C7109D&quot;/&gt;&lt;wsp:rsid wsp:val=&quot;00C80ADE&quot;/&gt;&lt;wsp:rsid wsp:val=&quot;00C879A9&quot;/&gt;&lt;wsp:rsid wsp:val=&quot;00CA6235&quot;/&gt;&lt;wsp:rsid wsp:val=&quot;00CA763A&quot;/&gt;&lt;wsp:rsid wsp:val=&quot;00CF1008&quot;/&gt;&lt;wsp:rsid wsp:val=&quot;00CF2921&quot;/&gt;&lt;wsp:rsid wsp:val=&quot;00CF6638&quot;/&gt;&lt;wsp:rsid wsp:val=&quot;00D67F0D&quot;/&gt;&lt;wsp:rsid wsp:val=&quot;00DE3F21&quot;/&gt;&lt;wsp:rsid wsp:val=&quot;00DE7023&quot;/&gt;&lt;wsp:rsid wsp:val=&quot;00DF00AA&quot;/&gt;&lt;wsp:rsid wsp:val=&quot;00E353FB&quot;/&gt;&lt;wsp:rsid wsp:val=&quot;00E43D9F&quot;/&gt;&lt;wsp:rsid wsp:val=&quot;00E640ED&quot;/&gt;&lt;wsp:rsid wsp:val=&quot;00E65D74&quot;/&gt;&lt;wsp:rsid wsp:val=&quot;00E74C23&quot;/&gt;&lt;wsp:rsid wsp:val=&quot;00EA7718&quot;/&gt;&lt;wsp:rsid wsp:val=&quot;00EB6231&quot;/&gt;&lt;wsp:rsid wsp:val=&quot;00EC3997&quot;/&gt;&lt;wsp:rsid wsp:val=&quot;00ED6ACD&quot;/&gt;&lt;wsp:rsid wsp:val=&quot;00EE0955&quot;/&gt;&lt;wsp:rsid wsp:val=&quot;00EF0784&quot;/&gt;&lt;wsp:rsid wsp:val=&quot;00F03289&quot;/&gt;&lt;wsp:rsid wsp:val=&quot;00F143AF&quot;/&gt;&lt;wsp:rsid wsp:val=&quot;00F14CDC&quot;/&gt;&lt;wsp:rsid wsp:val=&quot;00F278E6&quot;/&gt;&lt;wsp:rsid wsp:val=&quot;00F300AC&quot;/&gt;&lt;wsp:rsid wsp:val=&quot;00F309C4&quot;/&gt;&lt;wsp:rsid wsp:val=&quot;00F32F48&quot;/&gt;&lt;wsp:rsid wsp:val=&quot;00F461B3&quot;/&gt;&lt;wsp:rsid wsp:val=&quot;00F52C4A&quot;/&gt;&lt;wsp:rsid wsp:val=&quot;00F55CA9&quot;/&gt;&lt;wsp:rsid wsp:val=&quot;00F82528&quot;/&gt;&lt;wsp:rsid wsp:val=&quot;00FA680D&quot;/&gt;&lt;wsp:rsid wsp:val=&quot;00FB2D91&quot;/&gt;&lt;wsp:rsid wsp:val=&quot;00FB40F0&quot;/&gt;&lt;wsp:rsid wsp:val=&quot;00FD54F5&quot;/&gt;&lt;wsp:rsid wsp:val=&quot;00FE0D3B&quot;/&gt;&lt;/wsp:rsids&gt;&lt;/w:docPr&gt;&lt;w:body&gt;&lt;w:p wsp:rsidR=&quot;00000000&quot; wsp:rsidRDefault=&quot;004D7BAF&quot;&gt;&lt;m:oMathPara&gt;&lt;m:oMath&gt;&lt;m:r&gt;&lt;m:rPr&gt;&lt;m:sty m:val=&quot;p&quot;/&gt;&lt;/m:rPr&gt;&lt;w:rPr&gt;&lt;w:rFonts w:ascii=&quot;Cambria Math&quot; w:h-ansi=&quot;Cambria Math&quot; w:cs=&quot;Times New Roman&quot;/&gt;&lt;wx:font wx:val=&quot;Cambria Math&quot;/&gt;&lt;w:sz w:val=&quot;24&quot;/&gt;&lt;w:sz-cs w:val=&quot;24&quot;/&gt;&lt;/w:rPr&gt;&lt;m:t&gt;I?&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7" o:title="" chromakey="white"/>
          </v:shape>
        </w:pict>
      </w:r>
      <w:r w:rsidR="006B0904">
        <w:rPr>
          <w:rFonts w:ascii="Times New Roman" w:hAnsi="Times New Roman" w:cs="Times New Roman"/>
          <w:sz w:val="24"/>
          <w:szCs w:val="24"/>
        </w:rPr>
        <w:t xml:space="preserve"> : Masse volumique</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Le volume de la maille est donné par :</w:t>
      </w:r>
    </w:p>
    <w:p w:rsidR="006B0904" w:rsidRDefault="00E97BF7" w:rsidP="009F3AA8">
      <w:pPr>
        <w:spacing w:line="360" w:lineRule="auto"/>
        <w:jc w:val="center"/>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1+2</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func>
                    <m:funcPr>
                      <m:ctrlPr>
                        <w:rPr>
                          <w:rFonts w:ascii="Cambria Math" w:hAnsi="Cambria Math" w:cs="Times New Roman"/>
                          <w:i/>
                          <w:sz w:val="24"/>
                          <w:szCs w:val="24"/>
                        </w:rPr>
                      </m:ctrlPr>
                    </m:funcPr>
                    <m:fName>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r>
                            <m:rPr>
                              <m:sty m:val="p"/>
                            </m:rPr>
                            <w:rPr>
                              <w:rFonts w:ascii="Cambria Math" w:hAnsi="Cambria Math" w:cs="Times New Roman"/>
                              <w:sz w:val="24"/>
                              <w:szCs w:val="24"/>
                            </w:rPr>
                            <m:t>β</m:t>
                          </m:r>
                        </m:e>
                      </m:func>
                      <m:r>
                        <m:rPr>
                          <m:sty m:val="p"/>
                        </m:rPr>
                        <w:rPr>
                          <w:rFonts w:ascii="Cambria Math" w:hAnsi="Cambria Math" w:cs="Times New Roman"/>
                          <w:sz w:val="24"/>
                          <w:szCs w:val="24"/>
                        </w:rPr>
                        <m:t>cos</m:t>
                      </m:r>
                    </m:fName>
                    <m:e>
                      <m:r>
                        <w:rPr>
                          <w:rFonts w:ascii="Cambria Math" w:hAnsi="Cambria Math" w:cs="Times New Roman"/>
                          <w:sz w:val="24"/>
                          <w:szCs w:val="24"/>
                        </w:rPr>
                        <m:t>γ</m:t>
                      </m:r>
                    </m:e>
                  </m:func>
                </m:e>
              </m:func>
              <m:r>
                <w:rPr>
                  <w:rFonts w:ascii="Cambria Math" w:hAnsi="Cambria Math" w:cs="Times New Roman"/>
                  <w:sz w:val="24"/>
                  <w:szCs w:val="24"/>
                </w:rPr>
                <m:t xml:space="preserve">- </m:t>
              </m:r>
              <m:func>
                <m:funcPr>
                  <m:ctrlPr>
                    <w:rPr>
                      <w:rFonts w:ascii="Cambria Math" w:hAnsi="Cambria Math" w:cs="Times New Roman"/>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m:rPr>
                          <m:sty m:val="p"/>
                        </m:rPr>
                        <w:rPr>
                          <w:rFonts w:ascii="Cambria Math" w:hAnsi="Cambria Math" w:cs="Times New Roman"/>
                          <w:sz w:val="24"/>
                          <w:szCs w:val="24"/>
                        </w:rPr>
                        <m:t>2</m:t>
                      </m:r>
                    </m:sup>
                  </m:sSup>
                </m:fName>
                <m:e>
                  <m:r>
                    <w:rPr>
                      <w:rFonts w:ascii="Cambria Math" w:hAnsi="Cambria Math" w:cs="Times New Roman"/>
                      <w:sz w:val="24"/>
                      <w:szCs w:val="24"/>
                    </w:rPr>
                    <m:t>α</m:t>
                  </m:r>
                </m:e>
              </m:func>
              <m:r>
                <m:rPr>
                  <m:sty m:val="p"/>
                </m:rPr>
                <w:rPr>
                  <w:rFonts w:ascii="Cambria Math" w:hAnsi="Cambria Math" w:cs="Times New Roman"/>
                  <w:sz w:val="24"/>
                  <w:szCs w:val="24"/>
                </w:rPr>
                <m:t xml:space="preserve">- </m:t>
              </m:r>
              <m:func>
                <m:funcPr>
                  <m:ctrlPr>
                    <w:rPr>
                      <w:rFonts w:ascii="Cambria Math" w:hAnsi="Cambria Math" w:cs="Times New Roman"/>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m:rPr>
                          <m:sty m:val="p"/>
                        </m:rPr>
                        <w:rPr>
                          <w:rFonts w:ascii="Cambria Math" w:hAnsi="Cambria Math" w:cs="Times New Roman"/>
                          <w:sz w:val="24"/>
                          <w:szCs w:val="24"/>
                        </w:rPr>
                        <m:t>2</m:t>
                      </m:r>
                    </m:sup>
                  </m:sSup>
                </m:fName>
                <m:e>
                  <m:r>
                    <w:rPr>
                      <w:rFonts w:ascii="Cambria Math" w:hAnsi="Cambria Math" w:cs="Times New Roman"/>
                      <w:sz w:val="24"/>
                      <w:szCs w:val="24"/>
                    </w:rPr>
                    <m:t>β</m:t>
                  </m:r>
                </m:e>
              </m:func>
              <m:r>
                <m:rPr>
                  <m:sty m:val="p"/>
                </m:rPr>
                <w:rPr>
                  <w:rFonts w:ascii="Cambria Math" w:hAnsi="Cambria Math" w:cs="Times New Roman"/>
                  <w:sz w:val="24"/>
                  <w:szCs w:val="24"/>
                </w:rPr>
                <m:t xml:space="preserve">- </m:t>
              </m:r>
              <m:func>
                <m:funcPr>
                  <m:ctrlPr>
                    <w:rPr>
                      <w:rFonts w:ascii="Cambria Math" w:hAnsi="Cambria Math" w:cs="Times New Roman"/>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m:rPr>
                          <m:sty m:val="p"/>
                        </m:rPr>
                        <w:rPr>
                          <w:rFonts w:ascii="Cambria Math" w:hAnsi="Cambria Math" w:cs="Times New Roman"/>
                          <w:sz w:val="24"/>
                          <w:szCs w:val="24"/>
                        </w:rPr>
                        <m:t>2</m:t>
                      </m:r>
                    </m:sup>
                  </m:sSup>
                </m:fName>
                <m:e>
                  <m:r>
                    <w:rPr>
                      <w:rFonts w:ascii="Cambria Math" w:hAnsi="Cambria Math" w:cs="Times New Roman"/>
                      <w:sz w:val="24"/>
                      <w:szCs w:val="24"/>
                    </w:rPr>
                    <m:t>γ</m:t>
                  </m:r>
                </m:e>
              </m:func>
            </m:e>
          </m:d>
        </m:oMath>
      </m:oMathPara>
    </w:p>
    <w:p w:rsidR="006B0904" w:rsidRDefault="00247BF1"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Les paramètres linéaires a,b,c et angulaire α,</w:t>
      </w:r>
      <w:r w:rsidRPr="00247BF1">
        <w:rPr>
          <w:rFonts w:ascii="Times New Roman" w:hAnsi="Times New Roman" w:cs="Times New Roman"/>
          <w:sz w:val="24"/>
          <w:szCs w:val="24"/>
        </w:rPr>
        <w:t xml:space="preserve"> </w:t>
      </w:r>
      <w:r>
        <w:rPr>
          <w:rFonts w:ascii="Times New Roman" w:hAnsi="Times New Roman" w:cs="Times New Roman"/>
          <w:sz w:val="24"/>
          <w:szCs w:val="24"/>
        </w:rPr>
        <w:t>β et</w:t>
      </w:r>
      <w:r w:rsidRPr="00247BF1">
        <w:rPr>
          <w:rFonts w:ascii="Times New Roman" w:hAnsi="Times New Roman" w:cs="Times New Roman"/>
          <w:sz w:val="24"/>
          <w:szCs w:val="24"/>
        </w:rPr>
        <w:t xml:space="preserve"> </w:t>
      </w:r>
      <w:r>
        <w:rPr>
          <w:rFonts w:ascii="Times New Roman" w:hAnsi="Times New Roman" w:cs="Times New Roman"/>
          <w:sz w:val="24"/>
          <w:szCs w:val="24"/>
        </w:rPr>
        <w:t>γ sont données dans la section 3 du chapitre II.</w:t>
      </w:r>
    </w:p>
    <w:p w:rsidR="006B0904" w:rsidRDefault="006B0904" w:rsidP="009F3AA8">
      <w:pPr>
        <w:spacing w:line="360" w:lineRule="auto"/>
        <w:ind w:firstLine="567"/>
        <w:jc w:val="center"/>
        <w:rPr>
          <w:rFonts w:ascii="Times New Roman" w:eastAsia="Times New Roman" w:hAnsi="Times New Roman" w:cs="Times New Roman"/>
          <w:sz w:val="24"/>
          <w:szCs w:val="24"/>
        </w:rPr>
      </w:pPr>
      <w:r>
        <w:rPr>
          <w:rFonts w:ascii="Times New Roman" w:hAnsi="Times New Roman" w:cs="Times New Roman"/>
          <w:sz w:val="24"/>
          <w:szCs w:val="24"/>
        </w:rPr>
        <w:t xml:space="preserve">Soit  </w:t>
      </w:r>
      <w:r>
        <w:rPr>
          <w:rFonts w:ascii="Times New Roman" w:hAnsi="Times New Roman" w:cs="Times New Roman"/>
          <w:b/>
          <w:bCs/>
          <w:sz w:val="24"/>
          <w:szCs w:val="24"/>
        </w:rPr>
        <w:t xml:space="preserve">V = 2803.59 </w:t>
      </w:r>
      <w:r w:rsidR="00B3180B" w:rsidRPr="00E97BF7">
        <w:rPr>
          <w:position w:val="-11"/>
        </w:rPr>
        <w:pict>
          <v:shape id="_x0000_i1029" type="#_x0000_t75" style="width:7.5pt;height:17.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5065F&quot;/&gt;&lt;wsp:rsid wsp:val=&quot;00011E8A&quot;/&gt;&lt;wsp:rsid wsp:val=&quot;00037C3C&quot;/&gt;&lt;wsp:rsid wsp:val=&quot;0005065F&quot;/&gt;&lt;wsp:rsid wsp:val=&quot;00054E1C&quot;/&gt;&lt;wsp:rsid wsp:val=&quot;00065E91&quot;/&gt;&lt;wsp:rsid wsp:val=&quot;000B4934&quot;/&gt;&lt;wsp:rsid wsp:val=&quot;000D1C34&quot;/&gt;&lt;wsp:rsid wsp:val=&quot;000E4955&quot;/&gt;&lt;wsp:rsid wsp:val=&quot;000F3A2B&quot;/&gt;&lt;wsp:rsid wsp:val=&quot;00137728&quot;/&gt;&lt;wsp:rsid wsp:val=&quot;00162B65&quot;/&gt;&lt;wsp:rsid wsp:val=&quot;0017525E&quot;/&gt;&lt;wsp:rsid wsp:val=&quot;002104BF&quot;/&gt;&lt;wsp:rsid wsp:val=&quot;00214C1D&quot;/&gt;&lt;wsp:rsid wsp:val=&quot;0022184F&quot;/&gt;&lt;wsp:rsid wsp:val=&quot;0023248C&quot;/&gt;&lt;wsp:rsid wsp:val=&quot;00262746&quot;/&gt;&lt;wsp:rsid wsp:val=&quot;00263F56&quot;/&gt;&lt;wsp:rsid wsp:val=&quot;00272B61&quot;/&gt;&lt;wsp:rsid wsp:val=&quot;002B5569&quot;/&gt;&lt;wsp:rsid wsp:val=&quot;0037126C&quot;/&gt;&lt;wsp:rsid wsp:val=&quot;00382091&quot;/&gt;&lt;wsp:rsid wsp:val=&quot;003B011A&quot;/&gt;&lt;wsp:rsid wsp:val=&quot;003B6E8A&quot;/&gt;&lt;wsp:rsid wsp:val=&quot;0040679C&quot;/&gt;&lt;wsp:rsid wsp:val=&quot;00411BDE&quot;/&gt;&lt;wsp:rsid wsp:val=&quot;00413B6D&quot;/&gt;&lt;wsp:rsid wsp:val=&quot;00436752&quot;/&gt;&lt;wsp:rsid wsp:val=&quot;004507CF&quot;/&gt;&lt;wsp:rsid wsp:val=&quot;004B18F2&quot;/&gt;&lt;wsp:rsid wsp:val=&quot;004D26D5&quot;/&gt;&lt;wsp:rsid wsp:val=&quot;004F512D&quot;/&gt;&lt;wsp:rsid wsp:val=&quot;00564D1B&quot;/&gt;&lt;wsp:rsid wsp:val=&quot;00571A8D&quot;/&gt;&lt;wsp:rsid wsp:val=&quot;00593285&quot;/&gt;&lt;wsp:rsid wsp:val=&quot;00594277&quot;/&gt;&lt;wsp:rsid wsp:val=&quot;00597392&quot;/&gt;&lt;wsp:rsid wsp:val=&quot;005B1300&quot;/&gt;&lt;wsp:rsid wsp:val=&quot;005D1FEC&quot;/&gt;&lt;wsp:rsid wsp:val=&quot;006036A3&quot;/&gt;&lt;wsp:rsid wsp:val=&quot;0062268E&quot;/&gt;&lt;wsp:rsid wsp:val=&quot;00625881&quot;/&gt;&lt;wsp:rsid wsp:val=&quot;00634636&quot;/&gt;&lt;wsp:rsid wsp:val=&quot;006407C3&quot;/&gt;&lt;wsp:rsid wsp:val=&quot;0064646F&quot;/&gt;&lt;wsp:rsid wsp:val=&quot;006B0904&quot;/&gt;&lt;wsp:rsid wsp:val=&quot;006B353D&quot;/&gt;&lt;wsp:rsid wsp:val=&quot;006D2E57&quot;/&gt;&lt;wsp:rsid wsp:val=&quot;006E187D&quot;/&gt;&lt;wsp:rsid wsp:val=&quot;00704DA6&quot;/&gt;&lt;wsp:rsid wsp:val=&quot;00713903&quot;/&gt;&lt;wsp:rsid wsp:val=&quot;00741AA3&quot;/&gt;&lt;wsp:rsid wsp:val=&quot;00755206&quot;/&gt;&lt;wsp:rsid wsp:val=&quot;00777061&quot;/&gt;&lt;wsp:rsid wsp:val=&quot;007865AF&quot;/&gt;&lt;wsp:rsid wsp:val=&quot;007A6013&quot;/&gt;&lt;wsp:rsid wsp:val=&quot;007B7861&quot;/&gt;&lt;wsp:rsid wsp:val=&quot;007E2646&quot;/&gt;&lt;wsp:rsid wsp:val=&quot;007E4BD8&quot;/&gt;&lt;wsp:rsid wsp:val=&quot;007F59BD&quot;/&gt;&lt;wsp:rsid wsp:val=&quot;00816BC3&quot;/&gt;&lt;wsp:rsid wsp:val=&quot;00830E46&quot;/&gt;&lt;wsp:rsid wsp:val=&quot;008F4277&quot;/&gt;&lt;wsp:rsid wsp:val=&quot;008F722A&quot;/&gt;&lt;wsp:rsid wsp:val=&quot;008F7258&quot;/&gt;&lt;wsp:rsid wsp:val=&quot;009009E1&quot;/&gt;&lt;wsp:rsid wsp:val=&quot;00921726&quot;/&gt;&lt;wsp:rsid wsp:val=&quot;0092619A&quot;/&gt;&lt;wsp:rsid wsp:val=&quot;00946DAC&quot;/&gt;&lt;wsp:rsid wsp:val=&quot;00947AD8&quot;/&gt;&lt;wsp:rsid wsp:val=&quot;00971273&quot;/&gt;&lt;wsp:rsid wsp:val=&quot;00971850&quot;/&gt;&lt;wsp:rsid wsp:val=&quot;00A43049&quot;/&gt;&lt;wsp:rsid wsp:val=&quot;00A62C98&quot;/&gt;&lt;wsp:rsid wsp:val=&quot;00A9308F&quot;/&gt;&lt;wsp:rsid wsp:val=&quot;00AC3536&quot;/&gt;&lt;wsp:rsid wsp:val=&quot;00AD3C9C&quot;/&gt;&lt;wsp:rsid wsp:val=&quot;00AE2CDE&quot;/&gt;&lt;wsp:rsid wsp:val=&quot;00AF36A2&quot;/&gt;&lt;wsp:rsid wsp:val=&quot;00B23F6D&quot;/&gt;&lt;wsp:rsid wsp:val=&quot;00B46378&quot;/&gt;&lt;wsp:rsid wsp:val=&quot;00B614B1&quot;/&gt;&lt;wsp:rsid wsp:val=&quot;00B677D1&quot;/&gt;&lt;wsp:rsid wsp:val=&quot;00BB1174&quot;/&gt;&lt;wsp:rsid wsp:val=&quot;00BB5E4D&quot;/&gt;&lt;wsp:rsid wsp:val=&quot;00BB7980&quot;/&gt;&lt;wsp:rsid wsp:val=&quot;00BC360D&quot;/&gt;&lt;wsp:rsid wsp:val=&quot;00BD71E7&quot;/&gt;&lt;wsp:rsid wsp:val=&quot;00BE27BD&quot;/&gt;&lt;wsp:rsid wsp:val=&quot;00C10DBF&quot;/&gt;&lt;wsp:rsid wsp:val=&quot;00C145C3&quot;/&gt;&lt;wsp:rsid wsp:val=&quot;00C355F6&quot;/&gt;&lt;wsp:rsid wsp:val=&quot;00C46C13&quot;/&gt;&lt;wsp:rsid wsp:val=&quot;00C51050&quot;/&gt;&lt;wsp:rsid wsp:val=&quot;00C542FA&quot;/&gt;&lt;wsp:rsid wsp:val=&quot;00C54CE7&quot;/&gt;&lt;wsp:rsid wsp:val=&quot;00C644CE&quot;/&gt;&lt;wsp:rsid wsp:val=&quot;00C65ED2&quot;/&gt;&lt;wsp:rsid wsp:val=&quot;00C7109D&quot;/&gt;&lt;wsp:rsid wsp:val=&quot;00C80ADE&quot;/&gt;&lt;wsp:rsid wsp:val=&quot;00C879A9&quot;/&gt;&lt;wsp:rsid wsp:val=&quot;00CA6235&quot;/&gt;&lt;wsp:rsid wsp:val=&quot;00CA763A&quot;/&gt;&lt;wsp:rsid wsp:val=&quot;00CF1008&quot;/&gt;&lt;wsp:rsid wsp:val=&quot;00CF2921&quot;/&gt;&lt;wsp:rsid wsp:val=&quot;00CF6638&quot;/&gt;&lt;wsp:rsid wsp:val=&quot;00D67F0D&quot;/&gt;&lt;wsp:rsid wsp:val=&quot;00DE3F21&quot;/&gt;&lt;wsp:rsid wsp:val=&quot;00DE7023&quot;/&gt;&lt;wsp:rsid wsp:val=&quot;00DF00AA&quot;/&gt;&lt;wsp:rsid wsp:val=&quot;00E353FB&quot;/&gt;&lt;wsp:rsid wsp:val=&quot;00E43D9F&quot;/&gt;&lt;wsp:rsid wsp:val=&quot;00E640ED&quot;/&gt;&lt;wsp:rsid wsp:val=&quot;00E65D74&quot;/&gt;&lt;wsp:rsid wsp:val=&quot;00E74C23&quot;/&gt;&lt;wsp:rsid wsp:val=&quot;00EA7718&quot;/&gt;&lt;wsp:rsid wsp:val=&quot;00EB6231&quot;/&gt;&lt;wsp:rsid wsp:val=&quot;00EC3997&quot;/&gt;&lt;wsp:rsid wsp:val=&quot;00ED6ACD&quot;/&gt;&lt;wsp:rsid wsp:val=&quot;00EE0955&quot;/&gt;&lt;wsp:rsid wsp:val=&quot;00EF0784&quot;/&gt;&lt;wsp:rsid wsp:val=&quot;00F03289&quot;/&gt;&lt;wsp:rsid wsp:val=&quot;00F143AF&quot;/&gt;&lt;wsp:rsid wsp:val=&quot;00F14CDC&quot;/&gt;&lt;wsp:rsid wsp:val=&quot;00F278E6&quot;/&gt;&lt;wsp:rsid wsp:val=&quot;00F300AC&quot;/&gt;&lt;wsp:rsid wsp:val=&quot;00F309C4&quot;/&gt;&lt;wsp:rsid wsp:val=&quot;00F32F48&quot;/&gt;&lt;wsp:rsid wsp:val=&quot;00F461B3&quot;/&gt;&lt;wsp:rsid wsp:val=&quot;00F52C4A&quot;/&gt;&lt;wsp:rsid wsp:val=&quot;00F55CA9&quot;/&gt;&lt;wsp:rsid wsp:val=&quot;00F82528&quot;/&gt;&lt;wsp:rsid wsp:val=&quot;00FA680D&quot;/&gt;&lt;wsp:rsid wsp:val=&quot;00FB2D91&quot;/&gt;&lt;wsp:rsid wsp:val=&quot;00FB40F0&quot;/&gt;&lt;wsp:rsid wsp:val=&quot;00FD54F5&quot;/&gt;&lt;wsp:rsid wsp:val=&quot;00FE0D3B&quot;/&gt;&lt;/wsp:rsids&gt;&lt;/w:docPr&gt;&lt;w:body&gt;&lt;w:p wsp:rsidR=&quot;00000000&quot; wsp:rsidRDefault=&quot;00625881&quot;&gt;&lt;m:oMathPara&gt;&lt;m:oMath&gt;&lt;m:r&gt;&lt;m:rPr&gt;&lt;m:sty m:val=&quot;bi&quot;/&gt;&lt;/m:rPr&gt;&lt;w:rPr&gt;&lt;w:rFonts w:ascii=&quot;Cambria Math&quot; w:h-ansi=&quot;Cambria Math&quot; w:cs=&quot;Times New Roman&quot;/&gt;&lt;wx:font wx:val=&quot;Cambria Math&quot;/&gt;&lt;w:b/&gt;&lt;w:i/&gt;&lt;w:sz w:val=&quot;24&quot;/&gt;&lt;w:sz-cs w:val=&quot;24&quot;/&gt;&lt;/w:rPr&gt;&lt;m:t&gt;â„«&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 o:title="" chromakey="white"/>
          </v:shape>
        </w:pict>
      </w:r>
      <w:r w:rsidR="0064646F" w:rsidRPr="0064646F">
        <w:rPr>
          <w:rFonts w:ascii="Times New Roman" w:hAnsi="Times New Roman" w:cs="Times New Roman"/>
          <w:bCs/>
          <w:sz w:val="24"/>
          <w:szCs w:val="24"/>
          <w:vertAlign w:val="superscript"/>
        </w:rPr>
        <w:t>3</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La masse moléculaire du composé étant </w:t>
      </w:r>
      <w:r>
        <w:rPr>
          <w:rFonts w:ascii="Times New Roman" w:hAnsi="Times New Roman" w:cs="Times New Roman"/>
          <w:b/>
          <w:bCs/>
          <w:sz w:val="24"/>
          <w:szCs w:val="24"/>
        </w:rPr>
        <w:t xml:space="preserve">M = </w:t>
      </w:r>
      <w:smartTag w:uri="urn:schemas-microsoft-com:office:smarttags" w:element="metricconverter">
        <w:smartTagPr>
          <w:attr w:name="ProductID" w:val="714 g"/>
        </w:smartTagPr>
        <w:r w:rsidR="00C879A9" w:rsidRPr="00FD54F5">
          <w:rPr>
            <w:rFonts w:ascii="Times New Roman" w:hAnsi="Times New Roman" w:cs="Times New Roman"/>
            <w:b/>
            <w:bCs/>
            <w:sz w:val="24"/>
            <w:szCs w:val="24"/>
          </w:rPr>
          <w:t>714</w:t>
        </w:r>
        <w:r>
          <w:rPr>
            <w:rFonts w:ascii="Times New Roman" w:hAnsi="Times New Roman" w:cs="Times New Roman"/>
            <w:b/>
            <w:bCs/>
            <w:sz w:val="24"/>
            <w:szCs w:val="24"/>
          </w:rPr>
          <w:t xml:space="preserve"> g</w:t>
        </w:r>
      </w:smartTag>
      <w:r>
        <w:rPr>
          <w:rFonts w:ascii="Times New Roman" w:hAnsi="Times New Roman" w:cs="Times New Roman"/>
          <w:b/>
          <w:bCs/>
          <w:sz w:val="24"/>
          <w:szCs w:val="24"/>
        </w:rPr>
        <w:t xml:space="preserve"> / mole</w:t>
      </w:r>
      <w:r>
        <w:rPr>
          <w:rFonts w:ascii="Times New Roman" w:hAnsi="Times New Roman" w:cs="Times New Roman"/>
          <w:sz w:val="24"/>
          <w:szCs w:val="24"/>
        </w:rPr>
        <w:t>.</w:t>
      </w:r>
      <w:r>
        <w:rPr>
          <w:rFonts w:ascii="Times New Roman" w:eastAsia="Times New Roman" w:hAnsi="Times New Roman" w:cs="Times New Roman"/>
          <w:sz w:val="24"/>
          <w:szCs w:val="24"/>
        </w:rPr>
        <w:t xml:space="preserve">  </w:t>
      </w:r>
    </w:p>
    <w:p w:rsidR="006B0904" w:rsidRPr="00FD54F5" w:rsidRDefault="006B0904" w:rsidP="009F3AA8">
      <w:pPr>
        <w:spacing w:line="360" w:lineRule="auto"/>
        <w:jc w:val="center"/>
        <w:rPr>
          <w:rFonts w:ascii="Times New Roman" w:hAnsi="Times New Roman" w:cs="Times New Roman"/>
          <w:sz w:val="24"/>
          <w:szCs w:val="24"/>
        </w:rPr>
      </w:pPr>
      <w:r w:rsidRPr="00FD54F5">
        <w:rPr>
          <w:rFonts w:ascii="Times New Roman" w:hAnsi="Times New Roman" w:cs="Times New Roman"/>
          <w:sz w:val="24"/>
          <w:szCs w:val="24"/>
        </w:rPr>
        <w:t xml:space="preserve">On trouve:   </w:t>
      </w:r>
      <m:oMath>
        <m:r>
          <m:rPr>
            <m:sty m:val="bi"/>
          </m:rPr>
          <w:rPr>
            <w:rFonts w:ascii="Cambria Math" w:hAnsi="Cambria Math" w:cs="Times New Roman"/>
            <w:sz w:val="24"/>
            <w:szCs w:val="24"/>
          </w:rPr>
          <m:t>Z ≡</m:t>
        </m:r>
      </m:oMath>
      <w:r w:rsidRPr="00FD54F5">
        <w:rPr>
          <w:rFonts w:ascii="Times New Roman" w:eastAsia="Times New Roman" w:hAnsi="Times New Roman" w:cs="Times New Roman"/>
          <w:sz w:val="24"/>
          <w:szCs w:val="24"/>
        </w:rPr>
        <w:t xml:space="preserve"> </w:t>
      </w:r>
      <w:r w:rsidR="00DF5FE9">
        <w:rPr>
          <w:rFonts w:ascii="Times New Roman" w:eastAsia="Times New Roman" w:hAnsi="Times New Roman" w:cs="Times New Roman"/>
          <w:b/>
          <w:bCs/>
          <w:i/>
          <w:iCs/>
          <w:sz w:val="24"/>
          <w:szCs w:val="24"/>
        </w:rPr>
        <w:t>2</w:t>
      </w:r>
    </w:p>
    <w:p w:rsidR="006B0904" w:rsidRDefault="00755206" w:rsidP="009F3AA8">
      <w:pPr>
        <w:spacing w:line="36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I</w:t>
      </w:r>
      <w:r w:rsidR="00971273">
        <w:rPr>
          <w:rFonts w:ascii="Times New Roman" w:hAnsi="Times New Roman" w:cs="Times New Roman"/>
          <w:b/>
          <w:bCs/>
          <w:sz w:val="24"/>
          <w:szCs w:val="24"/>
          <w:u w:val="single"/>
        </w:rPr>
        <w:t>II</w:t>
      </w:r>
      <w:r w:rsidR="00065E91" w:rsidRPr="00065E91">
        <w:rPr>
          <w:rFonts w:ascii="Times New Roman" w:hAnsi="Times New Roman" w:cs="Times New Roman"/>
          <w:b/>
          <w:bCs/>
          <w:sz w:val="24"/>
          <w:szCs w:val="24"/>
          <w:u w:val="single"/>
        </w:rPr>
        <w:t>.</w:t>
      </w:r>
      <w:r w:rsidR="00053781">
        <w:rPr>
          <w:rFonts w:ascii="Times New Roman" w:hAnsi="Times New Roman" w:cs="Times New Roman"/>
          <w:b/>
          <w:bCs/>
          <w:sz w:val="24"/>
          <w:szCs w:val="24"/>
          <w:u w:val="single"/>
        </w:rPr>
        <w:t>3.3</w:t>
      </w:r>
      <w:r>
        <w:rPr>
          <w:rFonts w:ascii="Times New Roman" w:hAnsi="Times New Roman" w:cs="Times New Roman"/>
          <w:b/>
          <w:bCs/>
          <w:sz w:val="24"/>
          <w:szCs w:val="24"/>
          <w:u w:val="single"/>
        </w:rPr>
        <w:t xml:space="preserve">. </w:t>
      </w:r>
      <w:r w:rsidR="006B0904">
        <w:rPr>
          <w:rFonts w:ascii="Times New Roman" w:hAnsi="Times New Roman" w:cs="Times New Roman"/>
          <w:b/>
          <w:bCs/>
          <w:sz w:val="24"/>
          <w:szCs w:val="24"/>
          <w:u w:val="single"/>
        </w:rPr>
        <w:t>Détermination du groupe d’espace :</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Le groupe d’espace peut être déterminé soit par l’examen manuellement du fichier filename.hkl ou direct par le logiciel WINGX :</w:t>
      </w:r>
    </w:p>
    <w:p w:rsidR="006B0904" w:rsidRPr="00A55C98" w:rsidRDefault="006B0904" w:rsidP="009F3AA8">
      <w:pPr>
        <w:pStyle w:val="Paragraphedeliste"/>
        <w:spacing w:line="360" w:lineRule="auto"/>
        <w:ind w:left="0"/>
        <w:jc w:val="both"/>
        <w:rPr>
          <w:rFonts w:ascii="Times New Roman" w:hAnsi="Times New Roman" w:cs="Times New Roman"/>
          <w:bCs/>
          <w:i/>
          <w:sz w:val="24"/>
          <w:szCs w:val="24"/>
          <w:u w:val="single"/>
        </w:rPr>
      </w:pPr>
      <w:r w:rsidRPr="00A55C98">
        <w:rPr>
          <w:rFonts w:ascii="Times New Roman" w:hAnsi="Times New Roman" w:cs="Times New Roman"/>
          <w:bCs/>
          <w:i/>
          <w:sz w:val="24"/>
          <w:szCs w:val="24"/>
          <w:u w:val="single"/>
        </w:rPr>
        <w:t>Par l’examen direct du fichier filename.hkl :</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L’examen attentif du fichier filename.hkl permet de :</w:t>
      </w:r>
    </w:p>
    <w:p w:rsidR="006B0904" w:rsidRDefault="006B0904" w:rsidP="009F3AA8">
      <w:pPr>
        <w:pStyle w:val="Paragraphedeliste"/>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t>Rechercher les extinctions systématiques sur hkl dues au mode de réseau A, B, C, I, F ou R</w:t>
      </w:r>
    </w:p>
    <w:p w:rsidR="006B0904" w:rsidRDefault="006B0904" w:rsidP="009F3AA8">
      <w:pPr>
        <w:pStyle w:val="Paragraphedeliste"/>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t>Rechercher les extinctions systématiques dues aux plans de glissement et aux axes hélicoïdaux.</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Connaissant les règles d’extinctions systématiques, les Tables Internationales de Cristallographie [</w:t>
      </w:r>
      <w:r w:rsidRPr="00C879A9">
        <w:rPr>
          <w:rFonts w:ascii="Times New Roman" w:hAnsi="Times New Roman" w:cs="Times New Roman"/>
          <w:b/>
          <w:bCs/>
          <w:i/>
          <w:iCs/>
          <w:sz w:val="24"/>
          <w:szCs w:val="24"/>
        </w:rPr>
        <w:t>International tables, vol A, (1999)</w:t>
      </w:r>
      <w:r>
        <w:rPr>
          <w:rFonts w:ascii="Times New Roman" w:hAnsi="Times New Roman" w:cs="Times New Roman"/>
          <w:sz w:val="24"/>
          <w:szCs w:val="24"/>
        </w:rPr>
        <w:t>]  permettent de proposer un ou plusieurs groupes d’espace. Cet examen a révélé la condition de réflexion suivante :</w:t>
      </w:r>
    </w:p>
    <w:p w:rsidR="006B0904" w:rsidRDefault="006F2AB3" w:rsidP="009F3AA8">
      <w:pPr>
        <w:spacing w:line="360" w:lineRule="auto"/>
        <w:ind w:firstLine="567"/>
        <w:jc w:val="center"/>
        <w:rPr>
          <w:rFonts w:ascii="Times New Roman" w:hAnsi="Times New Roman" w:cs="Times New Roman"/>
          <w:b/>
          <w:bCs/>
          <w:sz w:val="24"/>
          <w:szCs w:val="24"/>
        </w:rPr>
      </w:pPr>
      <w:r>
        <w:rPr>
          <w:rFonts w:ascii="Times New Roman" w:hAnsi="Times New Roman" w:cs="Times New Roman"/>
          <w:b/>
          <w:bCs/>
          <w:sz w:val="24"/>
          <w:szCs w:val="24"/>
        </w:rPr>
        <w:t>h k l</w:t>
      </w:r>
      <w:r w:rsidR="006B0904">
        <w:rPr>
          <w:rFonts w:ascii="Times New Roman" w:hAnsi="Times New Roman" w:cs="Times New Roman"/>
          <w:b/>
          <w:bCs/>
          <w:sz w:val="24"/>
          <w:szCs w:val="24"/>
        </w:rPr>
        <w:t>: Aucune condition</w:t>
      </w:r>
    </w:p>
    <w:p w:rsidR="006B0904" w:rsidRDefault="006B0904" w:rsidP="009F3AA8">
      <w:pPr>
        <w:pStyle w:val="Paragraphedeliste"/>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Le groupe spatial étant alors : </w:t>
      </w:r>
      <w:r>
        <w:rPr>
          <w:rFonts w:ascii="Times New Roman" w:hAnsi="Times New Roman" w:cs="Times New Roman"/>
          <w:b/>
          <w:bCs/>
          <w:sz w:val="24"/>
          <w:szCs w:val="24"/>
        </w:rPr>
        <w:t>P -1</w:t>
      </w:r>
    </w:p>
    <w:p w:rsidR="006B0904" w:rsidRDefault="006B0904" w:rsidP="009F3AA8">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Nous avons ainsi, deux positions générales:</w:t>
      </w:r>
    </w:p>
    <w:p w:rsidR="006B0904" w:rsidRDefault="006B0904" w:rsidP="009F3AA8">
      <w:pPr>
        <w:pStyle w:val="Paragraphedeliste"/>
        <w:numPr>
          <w:ilvl w:val="0"/>
          <w:numId w:val="2"/>
        </w:num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x, y, z ;</w:t>
      </w:r>
    </w:p>
    <w:p w:rsidR="006B0904" w:rsidRDefault="006B0904" w:rsidP="009F3AA8">
      <w:pPr>
        <w:pStyle w:val="Paragraphedeliste"/>
        <w:numPr>
          <w:ilvl w:val="0"/>
          <w:numId w:val="2"/>
        </w:num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-x, -y, -</w:t>
      </w:r>
      <w:r w:rsidR="00C145C3">
        <w:rPr>
          <w:rFonts w:ascii="Times New Roman" w:hAnsi="Times New Roman" w:cs="Times New Roman"/>
          <w:b/>
          <w:bCs/>
          <w:sz w:val="24"/>
          <w:szCs w:val="24"/>
        </w:rPr>
        <w:t>z.</w:t>
      </w:r>
    </w:p>
    <w:p w:rsidR="006B0904" w:rsidRDefault="002D2CAF" w:rsidP="00E96ACD">
      <w:pPr>
        <w:spacing w:line="360" w:lineRule="auto"/>
        <w:jc w:val="both"/>
        <w:rPr>
          <w:rFonts w:ascii="Times New Roman" w:hAnsi="Times New Roman" w:cs="Times New Roman"/>
          <w:sz w:val="24"/>
          <w:szCs w:val="24"/>
        </w:rPr>
      </w:pPr>
      <w:r>
        <w:rPr>
          <w:rFonts w:ascii="Times New Roman" w:hAnsi="Times New Roman" w:cs="Times New Roman"/>
          <w:sz w:val="24"/>
          <w:szCs w:val="24"/>
        </w:rPr>
        <w:br w:type="page"/>
      </w:r>
      <w:r w:rsidR="00E97BF7" w:rsidRPr="00E97BF7">
        <w:rPr>
          <w:rFonts w:ascii="Times New Roman" w:hAnsi="Times New Roman" w:cs="Times New Roman"/>
          <w:b/>
          <w:bCs/>
          <w:noProof/>
          <w:color w:val="FF0000"/>
          <w:sz w:val="24"/>
          <w:szCs w:val="24"/>
          <w:lang w:eastAsia="fr-FR"/>
        </w:rPr>
        <w:lastRenderedPageBreak/>
        <w:pict>
          <v:group id="_x0000_s1113" style="position:absolute;left:0;text-align:left;margin-left:123.65pt;margin-top:21.75pt;width:205.05pt;height:155.4pt;z-index:251652608" coordorigin="2487,2707" coordsize="4101,3108">
            <v:rect id="_x0000_s1114" style="position:absolute;left:2865;top:3217;width:3210;height:2145" strokeweight="3pt"/>
            <v:group id="_x0000_s1115" style="position:absolute;left:3000;top:3217;width:438;height:453" coordorigin="3315,1362" coordsize="438,453">
              <v:oval id="_x0000_s1116" style="position:absolute;left:3315;top:1587;width:143;height:143" strokecolor="red"/>
              <v:shape id="_x0000_s1117" type="#_x0000_t202" style="position:absolute;left:3315;top:1362;width:438;height:453;mso-width-relative:margin;mso-height-relative:margin" filled="f" stroked="f">
                <v:textbox style="mso-next-textbox:#_x0000_s1117">
                  <w:txbxContent>
                    <w:p w:rsidR="000B2A39" w:rsidRDefault="000B2A39">
                      <w:pPr>
                        <w:rPr>
                          <w:color w:val="FF0000"/>
                        </w:rPr>
                      </w:pPr>
                      <w:r>
                        <w:rPr>
                          <w:color w:val="FF0000"/>
                        </w:rPr>
                        <w:t>+</w:t>
                      </w:r>
                    </w:p>
                  </w:txbxContent>
                </v:textbox>
              </v:shape>
            </v:group>
            <v:group id="_x0000_s1118" style="position:absolute;left:6150;top:5317;width:438;height:453" coordorigin="3315,1362" coordsize="438,453">
              <v:oval id="_x0000_s1119" style="position:absolute;left:3315;top:1587;width:143;height:143" strokecolor="red"/>
              <v:shape id="_x0000_s1120" type="#_x0000_t202" style="position:absolute;left:3315;top:1362;width:438;height:453;mso-width-relative:margin;mso-height-relative:margin" filled="f" stroked="f">
                <v:textbox style="mso-next-textbox:#_x0000_s1120">
                  <w:txbxContent>
                    <w:p w:rsidR="000B2A39" w:rsidRDefault="000B2A39">
                      <w:pPr>
                        <w:rPr>
                          <w:color w:val="FF0000"/>
                        </w:rPr>
                      </w:pPr>
                      <w:r>
                        <w:rPr>
                          <w:color w:val="FF0000"/>
                        </w:rPr>
                        <w:t>+</w:t>
                      </w:r>
                    </w:p>
                  </w:txbxContent>
                </v:textbox>
              </v:shape>
            </v:group>
            <v:group id="_x0000_s1121" style="position:absolute;left:6150;top:3217;width:438;height:453" coordorigin="3315,1362" coordsize="438,453">
              <v:oval id="_x0000_s1122" style="position:absolute;left:3315;top:1587;width:143;height:143" strokecolor="red"/>
              <v:shape id="_x0000_s1123" type="#_x0000_t202" style="position:absolute;left:3315;top:1362;width:438;height:453;mso-width-relative:margin;mso-height-relative:margin" filled="f" stroked="f">
                <v:textbox style="mso-next-textbox:#_x0000_s1123">
                  <w:txbxContent>
                    <w:p w:rsidR="000B2A39" w:rsidRDefault="000B2A39">
                      <w:pPr>
                        <w:rPr>
                          <w:color w:val="FF0000"/>
                        </w:rPr>
                      </w:pPr>
                      <w:r>
                        <w:rPr>
                          <w:color w:val="FF0000"/>
                        </w:rPr>
                        <w:t>+</w:t>
                      </w:r>
                    </w:p>
                  </w:txbxContent>
                </v:textbox>
              </v:shape>
            </v:group>
            <v:group id="_x0000_s1124" style="position:absolute;left:2940;top:5362;width:438;height:453" coordorigin="3315,1362" coordsize="438,453">
              <v:oval id="_x0000_s1125" style="position:absolute;left:3315;top:1587;width:143;height:143" strokecolor="red"/>
              <v:shape id="_x0000_s1126" type="#_x0000_t202" style="position:absolute;left:3315;top:1362;width:438;height:453;mso-width-relative:margin;mso-height-relative:margin" filled="f" stroked="f">
                <v:textbox style="mso-next-textbox:#_x0000_s1126">
                  <w:txbxContent>
                    <w:p w:rsidR="000B2A39" w:rsidRDefault="000B2A39">
                      <w:pPr>
                        <w:rPr>
                          <w:color w:val="FF0000"/>
                        </w:rPr>
                      </w:pPr>
                      <w:r>
                        <w:rPr>
                          <w:color w:val="FF0000"/>
                        </w:rPr>
                        <w:t>+</w:t>
                      </w:r>
                    </w:p>
                  </w:txbxContent>
                </v:textbox>
              </v:shape>
            </v:group>
            <v:group id="_x0000_s1127" style="position:absolute;left:2517;top:2762;width:438;height:453" coordorigin="3315,1362" coordsize="438,453">
              <v:oval id="_x0000_s1128" style="position:absolute;left:3315;top:1587;width:143;height:143" strokecolor="#0070c0"/>
              <v:shape id="_x0000_s1129" type="#_x0000_t202" style="position:absolute;left:3315;top:1362;width:438;height:453;mso-width-relative:margin;mso-height-relative:margin" filled="f" stroked="f">
                <v:textbox style="mso-next-textbox:#_x0000_s1129">
                  <w:txbxContent>
                    <w:p w:rsidR="000B2A39" w:rsidRDefault="000B2A39">
                      <w:pPr>
                        <w:rPr>
                          <w:color w:val="0070C0"/>
                        </w:rPr>
                      </w:pPr>
                      <w:r>
                        <w:rPr>
                          <w:color w:val="0070C0"/>
                        </w:rPr>
                        <w:t>-</w:t>
                      </w:r>
                    </w:p>
                  </w:txbxContent>
                </v:textbox>
              </v:shape>
            </v:group>
            <v:group id="_x0000_s1130" style="position:absolute;left:5772;top:2707;width:438;height:453" coordorigin="3315,1362" coordsize="438,453">
              <v:oval id="_x0000_s1131" style="position:absolute;left:3315;top:1587;width:143;height:143" strokecolor="#0070c0"/>
              <v:shape id="_x0000_s1132" type="#_x0000_t202" style="position:absolute;left:3315;top:1362;width:438;height:453;mso-width-relative:margin;mso-height-relative:margin" filled="f" stroked="f">
                <v:textbox style="mso-next-textbox:#_x0000_s1132">
                  <w:txbxContent>
                    <w:p w:rsidR="000B2A39" w:rsidRDefault="000B2A39">
                      <w:pPr>
                        <w:rPr>
                          <w:color w:val="0070C0"/>
                        </w:rPr>
                      </w:pPr>
                      <w:r>
                        <w:rPr>
                          <w:color w:val="0070C0"/>
                        </w:rPr>
                        <w:t>-</w:t>
                      </w:r>
                    </w:p>
                  </w:txbxContent>
                </v:textbox>
              </v:shape>
            </v:group>
            <v:group id="_x0000_s1133" style="position:absolute;left:2487;top:4834;width:438;height:453" coordorigin="3315,1362" coordsize="438,453">
              <v:oval id="_x0000_s1134" style="position:absolute;left:3315;top:1587;width:143;height:143" strokecolor="#0070c0"/>
              <v:shape id="_x0000_s1135" type="#_x0000_t202" style="position:absolute;left:3315;top:1362;width:438;height:453;mso-width-relative:margin;mso-height-relative:margin" filled="f" stroked="f">
                <v:textbox style="mso-next-textbox:#_x0000_s1135">
                  <w:txbxContent>
                    <w:p w:rsidR="000B2A39" w:rsidRDefault="000B2A39">
                      <w:pPr>
                        <w:rPr>
                          <w:color w:val="0070C0"/>
                        </w:rPr>
                      </w:pPr>
                      <w:r>
                        <w:rPr>
                          <w:color w:val="0070C0"/>
                        </w:rPr>
                        <w:t>-</w:t>
                      </w:r>
                    </w:p>
                  </w:txbxContent>
                </v:textbox>
              </v:shape>
            </v:group>
            <v:group id="_x0000_s1136" style="position:absolute;left:5707;top:4794;width:438;height:453" coordorigin="3315,1362" coordsize="438,453">
              <v:oval id="_x0000_s1137" style="position:absolute;left:3315;top:1587;width:143;height:143" strokecolor="#0070c0"/>
              <v:shape id="_x0000_s1138" type="#_x0000_t202" style="position:absolute;left:3315;top:1362;width:438;height:453;mso-width-relative:margin;mso-height-relative:margin" filled="f" stroked="f">
                <v:textbox style="mso-next-textbox:#_x0000_s1138">
                  <w:txbxContent>
                    <w:p w:rsidR="000B2A39" w:rsidRDefault="000B2A39">
                      <w:pPr>
                        <w:rPr>
                          <w:color w:val="0070C0"/>
                        </w:rPr>
                      </w:pPr>
                      <w:r>
                        <w:rPr>
                          <w:color w:val="0070C0"/>
                        </w:rPr>
                        <w:t>-</w:t>
                      </w:r>
                    </w:p>
                  </w:txbxContent>
                </v:textbox>
              </v:shape>
            </v:group>
            <v:shape id="_x0000_s1139" type="#_x0000_t202" style="position:absolute;left:2780;top:2760;width:1138;height:400;mso-width-relative:margin;mso-height-relative:margin" filled="f" stroked="f">
              <v:textbox style="mso-next-textbox:#_x0000_s1139">
                <w:txbxContent>
                  <w:p w:rsidR="000B2A39" w:rsidRDefault="000B2A39">
                    <w:pPr>
                      <w:spacing w:line="240" w:lineRule="auto"/>
                      <w:rPr>
                        <w:rFonts w:ascii="Times New Roman" w:hAnsi="Times New Roman" w:cs="Times New Roman"/>
                        <w:color w:val="0070C0"/>
                      </w:rPr>
                    </w:pPr>
                    <w:r>
                      <w:rPr>
                        <w:rFonts w:ascii="Times New Roman" w:hAnsi="Times New Roman" w:cs="Times New Roman"/>
                        <w:color w:val="0070C0"/>
                      </w:rPr>
                      <w:t>(x y z)</w:t>
                    </w:r>
                  </w:p>
                </w:txbxContent>
              </v:textbox>
            </v:shape>
            <v:shape id="_x0000_s1140" type="#_x0000_t202" style="position:absolute;left:3143;top:3442;width:1180;height:453;mso-width-relative:margin;mso-height-relative:margin" filled="f" stroked="f">
              <v:textbox style="mso-next-textbox:#_x0000_s1140">
                <w:txbxContent>
                  <w:p w:rsidR="000B2A39" w:rsidRDefault="000B2A39">
                    <w:pPr>
                      <w:rPr>
                        <w:rFonts w:ascii="Times New Roman" w:hAnsi="Times New Roman" w:cs="Times New Roman"/>
                        <w:color w:val="FF0000"/>
                      </w:rPr>
                    </w:pPr>
                    <w:r>
                      <w:rPr>
                        <w:rFonts w:ascii="Times New Roman" w:hAnsi="Times New Roman" w:cs="Times New Roman"/>
                        <w:color w:val="FF0000"/>
                      </w:rPr>
                      <w:t>(x y z)</w:t>
                    </w:r>
                  </w:p>
                </w:txbxContent>
              </v:textbox>
            </v:shape>
            <v:shape id="_x0000_s1141" type="#_x0000_t32" style="position:absolute;left:2997;top:2865;width:441;height:0" o:connectortype="straight" strokecolor="#0070c0">
              <v:stroke dashstyle="longDash"/>
            </v:shape>
          </v:group>
        </w:pict>
      </w:r>
      <w:r w:rsidR="006407C3">
        <w:rPr>
          <w:rFonts w:ascii="Times New Roman" w:hAnsi="Times New Roman" w:cs="Times New Roman"/>
          <w:sz w:val="24"/>
          <w:szCs w:val="24"/>
        </w:rPr>
        <w:t>L’opération</w:t>
      </w:r>
      <w:r w:rsidR="006B0904">
        <w:rPr>
          <w:rFonts w:ascii="Times New Roman" w:hAnsi="Times New Roman" w:cs="Times New Roman"/>
          <w:sz w:val="24"/>
          <w:szCs w:val="24"/>
        </w:rPr>
        <w:t xml:space="preserve"> de symétrie </w:t>
      </w:r>
      <w:r w:rsidR="006407C3">
        <w:rPr>
          <w:rFonts w:ascii="Times New Roman" w:hAnsi="Times New Roman" w:cs="Times New Roman"/>
          <w:sz w:val="24"/>
          <w:szCs w:val="24"/>
        </w:rPr>
        <w:t>donne</w:t>
      </w:r>
      <w:r w:rsidR="006B0904">
        <w:rPr>
          <w:rFonts w:ascii="Times New Roman" w:hAnsi="Times New Roman" w:cs="Times New Roman"/>
          <w:sz w:val="24"/>
          <w:szCs w:val="24"/>
        </w:rPr>
        <w:t xml:space="preserve"> la représentation suivante : </w:t>
      </w:r>
    </w:p>
    <w:p w:rsidR="006B0904" w:rsidRDefault="006B0904" w:rsidP="009F3AA8">
      <w:pPr>
        <w:spacing w:line="360" w:lineRule="auto"/>
        <w:rPr>
          <w:rFonts w:ascii="Times New Roman" w:hAnsi="Times New Roman" w:cs="Times New Roman"/>
          <w:b/>
          <w:bCs/>
          <w:noProof/>
          <w:color w:val="FF0000"/>
          <w:sz w:val="24"/>
          <w:szCs w:val="24"/>
          <w:lang w:eastAsia="fr-FR"/>
        </w:rPr>
      </w:pPr>
    </w:p>
    <w:p w:rsidR="006B0904" w:rsidRDefault="006B0904" w:rsidP="009F3AA8">
      <w:pPr>
        <w:spacing w:line="360" w:lineRule="auto"/>
        <w:rPr>
          <w:rFonts w:ascii="Times New Roman" w:hAnsi="Times New Roman" w:cs="Times New Roman"/>
          <w:b/>
          <w:bCs/>
          <w:noProof/>
          <w:color w:val="FF0000"/>
          <w:sz w:val="24"/>
          <w:szCs w:val="24"/>
          <w:lang w:eastAsia="fr-FR"/>
        </w:rPr>
      </w:pPr>
    </w:p>
    <w:p w:rsidR="006B0904" w:rsidRDefault="006B0904" w:rsidP="009F3AA8">
      <w:pPr>
        <w:spacing w:line="360" w:lineRule="auto"/>
        <w:rPr>
          <w:rFonts w:ascii="Times New Roman" w:hAnsi="Times New Roman" w:cs="Times New Roman"/>
          <w:b/>
          <w:bCs/>
          <w:noProof/>
          <w:color w:val="FF0000"/>
          <w:sz w:val="24"/>
          <w:szCs w:val="24"/>
          <w:lang w:eastAsia="fr-FR"/>
        </w:rPr>
      </w:pPr>
    </w:p>
    <w:p w:rsidR="006B0904" w:rsidRDefault="006B0904" w:rsidP="009F3AA8">
      <w:pPr>
        <w:spacing w:line="360" w:lineRule="auto"/>
        <w:rPr>
          <w:rFonts w:ascii="Times New Roman" w:hAnsi="Times New Roman" w:cs="Times New Roman"/>
          <w:b/>
          <w:bCs/>
          <w:noProof/>
          <w:color w:val="FF0000"/>
          <w:sz w:val="24"/>
          <w:szCs w:val="24"/>
          <w:lang w:eastAsia="fr-FR"/>
        </w:rPr>
      </w:pPr>
    </w:p>
    <w:p w:rsidR="006B0904" w:rsidRDefault="006B0904" w:rsidP="009F3AA8">
      <w:pPr>
        <w:spacing w:line="360" w:lineRule="auto"/>
        <w:rPr>
          <w:rFonts w:ascii="Times New Roman" w:hAnsi="Times New Roman" w:cs="Times New Roman"/>
          <w:b/>
          <w:bCs/>
          <w:color w:val="FF0000"/>
          <w:sz w:val="24"/>
          <w:szCs w:val="24"/>
        </w:rPr>
      </w:pPr>
    </w:p>
    <w:p w:rsidR="006B0904" w:rsidRDefault="006B0904" w:rsidP="009F3AA8">
      <w:pPr>
        <w:spacing w:line="360" w:lineRule="auto"/>
        <w:jc w:val="center"/>
        <w:rPr>
          <w:rFonts w:ascii="Times New Roman" w:hAnsi="Times New Roman" w:cs="Times New Roman"/>
          <w:b/>
          <w:bCs/>
          <w:sz w:val="24"/>
          <w:szCs w:val="24"/>
        </w:rPr>
      </w:pPr>
    </w:p>
    <w:p w:rsidR="006B0904" w:rsidRPr="00CF6638" w:rsidRDefault="00C145C3" w:rsidP="009F3AA8">
      <w:pPr>
        <w:spacing w:line="360" w:lineRule="auto"/>
        <w:jc w:val="center"/>
        <w:rPr>
          <w:rFonts w:ascii="Times New Roman" w:hAnsi="Times New Roman" w:cs="Times New Roman"/>
          <w:b/>
          <w:bCs/>
          <w:i/>
          <w:iCs/>
          <w:sz w:val="24"/>
          <w:szCs w:val="24"/>
        </w:rPr>
      </w:pPr>
      <w:r w:rsidRPr="00CF6638">
        <w:rPr>
          <w:rFonts w:ascii="Times New Roman" w:hAnsi="Times New Roman" w:cs="Times New Roman"/>
          <w:b/>
          <w:bCs/>
          <w:i/>
          <w:iCs/>
          <w:sz w:val="24"/>
          <w:szCs w:val="24"/>
        </w:rPr>
        <w:t>Figure I</w:t>
      </w:r>
      <w:r w:rsidR="00713903">
        <w:rPr>
          <w:rFonts w:ascii="Times New Roman" w:hAnsi="Times New Roman" w:cs="Times New Roman"/>
          <w:b/>
          <w:bCs/>
          <w:i/>
          <w:iCs/>
          <w:sz w:val="24"/>
          <w:szCs w:val="24"/>
        </w:rPr>
        <w:t>II</w:t>
      </w:r>
      <w:r w:rsidRPr="00CF6638">
        <w:rPr>
          <w:rFonts w:ascii="Times New Roman" w:hAnsi="Times New Roman" w:cs="Times New Roman"/>
          <w:b/>
          <w:bCs/>
          <w:i/>
          <w:iCs/>
          <w:sz w:val="24"/>
          <w:szCs w:val="24"/>
        </w:rPr>
        <w:t xml:space="preserve">.2 : </w:t>
      </w:r>
      <w:r w:rsidR="006B0904" w:rsidRPr="00CF6638">
        <w:rPr>
          <w:rFonts w:ascii="Times New Roman" w:hAnsi="Times New Roman" w:cs="Times New Roman"/>
          <w:b/>
          <w:bCs/>
          <w:i/>
          <w:iCs/>
          <w:sz w:val="24"/>
          <w:szCs w:val="24"/>
        </w:rPr>
        <w:t>Présentation du groupe d’espace P-1 dans un système cristallin Triclinique</w:t>
      </w:r>
      <w:r w:rsidR="00CF6638" w:rsidRPr="00CF6638">
        <w:rPr>
          <w:rFonts w:ascii="Times New Roman" w:hAnsi="Times New Roman" w:cs="Times New Roman"/>
          <w:b/>
          <w:bCs/>
          <w:i/>
          <w:iCs/>
          <w:sz w:val="24"/>
          <w:szCs w:val="24"/>
        </w:rPr>
        <w:t>.</w:t>
      </w:r>
    </w:p>
    <w:p w:rsidR="006B0904" w:rsidRDefault="006B0904" w:rsidP="009F3AA8">
      <w:pPr>
        <w:tabs>
          <w:tab w:val="left" w:pos="142"/>
        </w:tabs>
        <w:spacing w:after="0" w:line="360" w:lineRule="auto"/>
        <w:jc w:val="both"/>
        <w:rPr>
          <w:rFonts w:ascii="Times New Roman" w:hAnsi="Times New Roman" w:cs="Times New Roman"/>
          <w:b/>
          <w:bCs/>
          <w:sz w:val="10"/>
          <w:szCs w:val="10"/>
        </w:rPr>
      </w:pPr>
    </w:p>
    <w:p w:rsidR="006B0904" w:rsidRPr="00A55C98" w:rsidRDefault="006B0904" w:rsidP="009F3AA8">
      <w:pPr>
        <w:tabs>
          <w:tab w:val="left" w:pos="142"/>
        </w:tabs>
        <w:spacing w:after="0" w:line="360" w:lineRule="auto"/>
        <w:jc w:val="both"/>
        <w:rPr>
          <w:rFonts w:ascii="Times New Roman" w:hAnsi="Times New Roman" w:cs="Times New Roman"/>
          <w:bCs/>
          <w:i/>
          <w:sz w:val="24"/>
          <w:szCs w:val="24"/>
          <w:u w:val="single"/>
        </w:rPr>
      </w:pPr>
      <w:r w:rsidRPr="00A55C98">
        <w:rPr>
          <w:rFonts w:ascii="Times New Roman" w:hAnsi="Times New Roman" w:cs="Times New Roman"/>
          <w:bCs/>
          <w:i/>
          <w:sz w:val="24"/>
          <w:szCs w:val="24"/>
          <w:u w:val="single"/>
        </w:rPr>
        <w:t>Par le logiciel WINGX :</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Dans la fenêtre WINGX  cliquer sur le menu </w:t>
      </w:r>
      <w:r w:rsidRPr="006407C3">
        <w:rPr>
          <w:rFonts w:ascii="Times New Roman" w:hAnsi="Times New Roman" w:cs="Times New Roman"/>
          <w:b/>
          <w:sz w:val="24"/>
          <w:szCs w:val="24"/>
        </w:rPr>
        <w:t>DATA</w:t>
      </w:r>
      <w:r>
        <w:rPr>
          <w:rFonts w:ascii="Times New Roman" w:hAnsi="Times New Roman" w:cs="Times New Roman"/>
          <w:sz w:val="24"/>
          <w:szCs w:val="24"/>
        </w:rPr>
        <w:t xml:space="preserve"> puis  </w:t>
      </w:r>
      <w:r w:rsidRPr="006407C3">
        <w:rPr>
          <w:rFonts w:ascii="Times New Roman" w:hAnsi="Times New Roman" w:cs="Times New Roman"/>
          <w:b/>
          <w:sz w:val="24"/>
          <w:szCs w:val="24"/>
        </w:rPr>
        <w:t>HKL TOOL</w:t>
      </w:r>
      <w:r>
        <w:rPr>
          <w:rFonts w:ascii="Times New Roman" w:hAnsi="Times New Roman" w:cs="Times New Roman"/>
          <w:sz w:val="24"/>
          <w:szCs w:val="24"/>
        </w:rPr>
        <w:t xml:space="preserve"> ensuite    sur </w:t>
      </w:r>
      <w:r w:rsidRPr="00921726">
        <w:rPr>
          <w:rFonts w:ascii="Times New Roman" w:hAnsi="Times New Roman" w:cs="Times New Roman"/>
          <w:b/>
          <w:sz w:val="24"/>
          <w:szCs w:val="24"/>
        </w:rPr>
        <w:t>SpaceGroup</w:t>
      </w:r>
      <w:r>
        <w:rPr>
          <w:rFonts w:ascii="Times New Roman" w:hAnsi="Times New Roman" w:cs="Times New Roman"/>
          <w:sz w:val="24"/>
          <w:szCs w:val="24"/>
        </w:rPr>
        <w:t xml:space="preserve"> (groupe d’espace)</w:t>
      </w:r>
    </w:p>
    <w:p w:rsidR="006B0904" w:rsidRDefault="009E7F37" w:rsidP="009F3AA8">
      <w:pPr>
        <w:pStyle w:val="Paragraphedeliste"/>
        <w:spacing w:line="360" w:lineRule="auto"/>
        <w:ind w:left="0"/>
        <w:jc w:val="center"/>
        <w:rPr>
          <w:rFonts w:ascii="Times New Roman" w:hAnsi="Times New Roman" w:cs="Times New Roman"/>
          <w:b/>
          <w:bCs/>
          <w:color w:val="FF0000"/>
          <w:sz w:val="24"/>
          <w:szCs w:val="24"/>
        </w:rPr>
      </w:pPr>
      <w:r>
        <w:rPr>
          <w:rFonts w:ascii="Times New Roman" w:hAnsi="Times New Roman" w:cs="Times New Roman"/>
          <w:b/>
          <w:bCs/>
          <w:noProof/>
          <w:color w:val="FF0000"/>
          <w:sz w:val="24"/>
          <w:szCs w:val="24"/>
          <w:lang w:eastAsia="fr-FR"/>
        </w:rPr>
        <w:drawing>
          <wp:inline distT="0" distB="0" distL="0" distR="0">
            <wp:extent cx="5762625" cy="4286250"/>
            <wp:effectExtent l="19050" t="0" r="9525" b="0"/>
            <wp:docPr id="6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9"/>
                    <a:srcRect/>
                    <a:stretch>
                      <a:fillRect/>
                    </a:stretch>
                  </pic:blipFill>
                  <pic:spPr bwMode="auto">
                    <a:xfrm>
                      <a:off x="0" y="0"/>
                      <a:ext cx="5762625" cy="4286250"/>
                    </a:xfrm>
                    <a:prstGeom prst="rect">
                      <a:avLst/>
                    </a:prstGeom>
                    <a:noFill/>
                    <a:ln w="9525">
                      <a:noFill/>
                      <a:miter lim="800000"/>
                      <a:headEnd/>
                      <a:tailEnd/>
                    </a:ln>
                  </pic:spPr>
                </pic:pic>
              </a:graphicData>
            </a:graphic>
          </wp:inline>
        </w:drawing>
      </w:r>
    </w:p>
    <w:p w:rsidR="006B0904" w:rsidRDefault="006B0904" w:rsidP="00E96ACD">
      <w:pPr>
        <w:tabs>
          <w:tab w:val="left" w:pos="0"/>
        </w:tabs>
        <w:spacing w:line="360" w:lineRule="auto"/>
        <w:rPr>
          <w:rFonts w:ascii="Times New Roman" w:hAnsi="Times New Roman" w:cs="Times New Roman"/>
          <w:sz w:val="24"/>
          <w:szCs w:val="24"/>
        </w:rPr>
      </w:pPr>
      <w:r>
        <w:rPr>
          <w:rFonts w:ascii="Times New Roman" w:hAnsi="Times New Roman" w:cs="Times New Roman"/>
          <w:sz w:val="24"/>
          <w:szCs w:val="24"/>
        </w:rPr>
        <w:lastRenderedPageBreak/>
        <w:t>On voit bien que le groupe d’espace (P</w:t>
      </w:r>
      <w:r w:rsidR="008F4277">
        <w:rPr>
          <w:rFonts w:ascii="Times New Roman" w:hAnsi="Times New Roman" w:cs="Times New Roman"/>
          <w:sz w:val="24"/>
          <w:szCs w:val="24"/>
        </w:rPr>
        <w:t>-1</w:t>
      </w:r>
      <w:r>
        <w:rPr>
          <w:rFonts w:ascii="Times New Roman" w:hAnsi="Times New Roman" w:cs="Times New Roman"/>
          <w:sz w:val="24"/>
          <w:szCs w:val="24"/>
        </w:rPr>
        <w:t>) est vérifié par le programme.</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Les caractéristiques cristallographiques de la molécule </w:t>
      </w:r>
      <w:r w:rsidR="008F4277">
        <w:rPr>
          <w:rFonts w:ascii="Times New Roman" w:hAnsi="Times New Roman" w:cs="Times New Roman"/>
          <w:sz w:val="24"/>
          <w:szCs w:val="24"/>
        </w:rPr>
        <w:t>Bismuth</w:t>
      </w:r>
      <w:r>
        <w:rPr>
          <w:rFonts w:ascii="Times New Roman" w:hAnsi="Times New Roman" w:cs="Times New Roman"/>
          <w:sz w:val="24"/>
          <w:szCs w:val="24"/>
        </w:rPr>
        <w:t xml:space="preserve"> dans la maille élémentaire et les conditions expérimentales sont données dans le tableau suivant :</w:t>
      </w:r>
    </w:p>
    <w:p w:rsidR="006B0904" w:rsidRPr="002B5569" w:rsidRDefault="006B0904" w:rsidP="009F3AA8">
      <w:pPr>
        <w:pStyle w:val="Sansinterligne"/>
        <w:spacing w:line="360" w:lineRule="auto"/>
        <w:jc w:val="center"/>
        <w:rPr>
          <w:rFonts w:ascii="Times New Roman" w:hAnsi="Times New Roman" w:cs="Times New Roman"/>
          <w:b/>
          <w:bCs/>
          <w:i/>
          <w:iCs/>
          <w:sz w:val="24"/>
          <w:szCs w:val="24"/>
        </w:rPr>
      </w:pPr>
      <w:r w:rsidRPr="002B5569">
        <w:rPr>
          <w:rFonts w:ascii="Times New Roman" w:hAnsi="Times New Roman" w:cs="Times New Roman"/>
          <w:b/>
          <w:bCs/>
          <w:i/>
          <w:iCs/>
          <w:sz w:val="24"/>
          <w:szCs w:val="24"/>
        </w:rPr>
        <w:t>Tableau </w:t>
      </w:r>
      <w:r w:rsidR="00C145C3" w:rsidRPr="002B5569">
        <w:rPr>
          <w:rFonts w:ascii="Times New Roman" w:hAnsi="Times New Roman" w:cs="Times New Roman"/>
          <w:b/>
          <w:bCs/>
          <w:i/>
          <w:iCs/>
          <w:sz w:val="24"/>
          <w:szCs w:val="24"/>
        </w:rPr>
        <w:t>I</w:t>
      </w:r>
      <w:r w:rsidR="00971273">
        <w:rPr>
          <w:rFonts w:ascii="Times New Roman" w:hAnsi="Times New Roman" w:cs="Times New Roman"/>
          <w:b/>
          <w:bCs/>
          <w:i/>
          <w:iCs/>
          <w:sz w:val="24"/>
          <w:szCs w:val="24"/>
        </w:rPr>
        <w:t>II</w:t>
      </w:r>
      <w:r w:rsidR="00C145C3" w:rsidRPr="002B5569">
        <w:rPr>
          <w:rFonts w:ascii="Times New Roman" w:hAnsi="Times New Roman" w:cs="Times New Roman"/>
          <w:b/>
          <w:bCs/>
          <w:i/>
          <w:iCs/>
          <w:sz w:val="24"/>
          <w:szCs w:val="24"/>
        </w:rPr>
        <w:t xml:space="preserve">.1 </w:t>
      </w:r>
      <w:r w:rsidRPr="002B5569">
        <w:rPr>
          <w:rFonts w:ascii="Times New Roman" w:hAnsi="Times New Roman" w:cs="Times New Roman"/>
          <w:b/>
          <w:bCs/>
          <w:i/>
          <w:iCs/>
          <w:sz w:val="24"/>
          <w:szCs w:val="24"/>
        </w:rPr>
        <w:t>: Paramètres cristallographiques et conditions expérimentales de la molécule</w:t>
      </w:r>
      <w:r w:rsidR="004B18F2">
        <w:rPr>
          <w:rFonts w:ascii="Times New Roman" w:hAnsi="Times New Roman" w:cs="Times New Roman"/>
          <w:b/>
          <w:bCs/>
          <w:i/>
          <w:iCs/>
          <w:sz w:val="24"/>
          <w:szCs w:val="24"/>
        </w:rPr>
        <w:t>.</w:t>
      </w:r>
    </w:p>
    <w:tbl>
      <w:tblPr>
        <w:tblpPr w:leftFromText="141" w:rightFromText="141" w:vertAnchor="text" w:horzAnchor="page" w:tblpXSpec="center" w:tblpY="254"/>
        <w:tblW w:w="0" w:type="auto"/>
        <w:tblBorders>
          <w:top w:val="single" w:sz="4" w:space="0" w:color="auto"/>
          <w:bottom w:val="single" w:sz="4" w:space="0" w:color="auto"/>
        </w:tblBorders>
        <w:tblLook w:val="01E0"/>
      </w:tblPr>
      <w:tblGrid>
        <w:gridCol w:w="3810"/>
        <w:gridCol w:w="3811"/>
      </w:tblGrid>
      <w:tr w:rsidR="006B0904">
        <w:trPr>
          <w:trHeight w:val="407"/>
        </w:trPr>
        <w:tc>
          <w:tcPr>
            <w:tcW w:w="7621" w:type="dxa"/>
            <w:gridSpan w:val="2"/>
            <w:tcBorders>
              <w:top w:val="single" w:sz="4" w:space="0" w:color="auto"/>
              <w:bottom w:val="single" w:sz="4" w:space="0" w:color="auto"/>
            </w:tcBorders>
            <w:shd w:val="clear" w:color="auto" w:fill="D9D9D9"/>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LES PARAMETRES DE LA MOLECULE</w:t>
            </w:r>
          </w:p>
        </w:tc>
      </w:tr>
      <w:tr w:rsidR="006B0904">
        <w:trPr>
          <w:trHeight w:val="407"/>
        </w:trPr>
        <w:tc>
          <w:tcPr>
            <w:tcW w:w="3810" w:type="dxa"/>
            <w:tcBorders>
              <w:top w:val="single" w:sz="4" w:space="0" w:color="auto"/>
            </w:tcBorders>
            <w:vAlign w:val="center"/>
          </w:tcPr>
          <w:p w:rsidR="006B0904" w:rsidRDefault="006B0904" w:rsidP="00BB268F">
            <w:pPr>
              <w:spacing w:after="0" w:line="360" w:lineRule="auto"/>
              <w:jc w:val="center"/>
              <w:rPr>
                <w:rFonts w:ascii="Times New Roman" w:hAnsi="Times New Roman" w:cs="Times New Roman"/>
                <w:b/>
                <w:bCs/>
              </w:rPr>
            </w:pPr>
            <w:r>
              <w:rPr>
                <w:rFonts w:ascii="Times New Roman" w:hAnsi="Times New Roman" w:cs="Times New Roman"/>
                <w:b/>
                <w:bCs/>
              </w:rPr>
              <w:t>Température (</w:t>
            </w:r>
            <w:r w:rsidR="00BB268F">
              <w:rPr>
                <w:rFonts w:ascii="Times New Roman" w:hAnsi="Times New Roman" w:cs="Times New Roman"/>
                <w:b/>
                <w:bCs/>
              </w:rPr>
              <w:t>kelvin</w:t>
            </w:r>
            <w:r>
              <w:rPr>
                <w:rFonts w:ascii="Times New Roman" w:hAnsi="Times New Roman" w:cs="Times New Roman"/>
                <w:b/>
                <w:bCs/>
              </w:rPr>
              <w:t>)</w:t>
            </w:r>
          </w:p>
        </w:tc>
        <w:tc>
          <w:tcPr>
            <w:tcW w:w="3811" w:type="dxa"/>
            <w:tcBorders>
              <w:top w:val="single" w:sz="4" w:space="0" w:color="auto"/>
            </w:tcBorders>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293</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Formule chimique</w:t>
            </w:r>
          </w:p>
        </w:tc>
        <w:tc>
          <w:tcPr>
            <w:tcW w:w="3811"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sz w:val="24"/>
                <w:szCs w:val="24"/>
                <w:lang w:val="en-US"/>
              </w:rPr>
              <w:t>C</w:t>
            </w:r>
            <w:r>
              <w:rPr>
                <w:rFonts w:ascii="Times New Roman" w:hAnsi="Times New Roman" w:cs="Times New Roman"/>
                <w:b/>
                <w:bCs/>
                <w:sz w:val="24"/>
                <w:szCs w:val="24"/>
                <w:vertAlign w:val="subscript"/>
                <w:lang w:val="en-US"/>
              </w:rPr>
              <w:t>32</w:t>
            </w:r>
            <w:r>
              <w:rPr>
                <w:rFonts w:ascii="Times New Roman" w:hAnsi="Times New Roman" w:cs="Times New Roman"/>
                <w:b/>
                <w:bCs/>
                <w:sz w:val="24"/>
                <w:szCs w:val="24"/>
                <w:lang w:val="en-US"/>
              </w:rPr>
              <w:t xml:space="preserve"> H</w:t>
            </w:r>
            <w:r>
              <w:rPr>
                <w:rFonts w:ascii="Times New Roman" w:hAnsi="Times New Roman" w:cs="Times New Roman"/>
                <w:b/>
                <w:bCs/>
                <w:sz w:val="24"/>
                <w:szCs w:val="24"/>
                <w:vertAlign w:val="subscript"/>
                <w:lang w:val="en-US"/>
              </w:rPr>
              <w:t>25</w:t>
            </w:r>
            <w:r>
              <w:rPr>
                <w:rFonts w:ascii="Times New Roman" w:hAnsi="Times New Roman" w:cs="Times New Roman"/>
                <w:b/>
                <w:bCs/>
                <w:sz w:val="24"/>
                <w:szCs w:val="24"/>
                <w:lang w:val="en-US"/>
              </w:rPr>
              <w:t xml:space="preserve"> Bi O</w:t>
            </w:r>
            <w:r>
              <w:rPr>
                <w:rFonts w:ascii="Times New Roman" w:hAnsi="Times New Roman" w:cs="Times New Roman"/>
                <w:b/>
                <w:bCs/>
                <w:sz w:val="24"/>
                <w:szCs w:val="24"/>
                <w:vertAlign w:val="subscript"/>
                <w:lang w:val="en-US"/>
              </w:rPr>
              <w:t>6</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Masse moléculaire (g/mole)</w:t>
            </w:r>
          </w:p>
        </w:tc>
        <w:tc>
          <w:tcPr>
            <w:tcW w:w="3811" w:type="dxa"/>
            <w:vAlign w:val="center"/>
          </w:tcPr>
          <w:p w:rsidR="006B0904" w:rsidRPr="00E74C23" w:rsidRDefault="00C879A9" w:rsidP="009F3AA8">
            <w:pPr>
              <w:spacing w:after="0" w:line="360" w:lineRule="auto"/>
              <w:jc w:val="center"/>
              <w:rPr>
                <w:rFonts w:ascii="Times New Roman" w:hAnsi="Times New Roman" w:cs="Times New Roman"/>
                <w:b/>
                <w:bCs/>
              </w:rPr>
            </w:pPr>
            <w:r w:rsidRPr="00E74C23">
              <w:rPr>
                <w:rFonts w:ascii="Times New Roman" w:hAnsi="Times New Roman" w:cs="Times New Roman"/>
                <w:b/>
                <w:bCs/>
                <w:sz w:val="24"/>
                <w:szCs w:val="24"/>
              </w:rPr>
              <w:t>714</w:t>
            </w:r>
          </w:p>
        </w:tc>
      </w:tr>
      <w:tr w:rsidR="006B0904">
        <w:trPr>
          <w:trHeight w:val="407"/>
        </w:trPr>
        <w:tc>
          <w:tcPr>
            <w:tcW w:w="7621" w:type="dxa"/>
            <w:gridSpan w:val="2"/>
            <w:shd w:val="clear" w:color="auto" w:fill="D9D9D9"/>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LES PARAMETRES DE LA MAILLE</w:t>
            </w:r>
          </w:p>
        </w:tc>
      </w:tr>
      <w:tr w:rsidR="006B0904">
        <w:trPr>
          <w:trHeight w:val="407"/>
        </w:trPr>
        <w:tc>
          <w:tcPr>
            <w:tcW w:w="3810" w:type="dxa"/>
            <w:vAlign w:val="center"/>
          </w:tcPr>
          <w:p w:rsidR="006B0904" w:rsidRDefault="00921726" w:rsidP="009F3AA8">
            <w:pPr>
              <w:spacing w:after="0" w:line="360" w:lineRule="auto"/>
              <w:jc w:val="center"/>
              <w:rPr>
                <w:rFonts w:ascii="Times New Roman" w:hAnsi="Times New Roman" w:cs="Times New Roman"/>
                <w:b/>
                <w:bCs/>
              </w:rPr>
            </w:pPr>
            <w:r>
              <w:rPr>
                <w:rFonts w:ascii="Times New Roman" w:hAnsi="Times New Roman" w:cs="Times New Roman"/>
                <w:b/>
                <w:bCs/>
              </w:rPr>
              <w:t>a (</w:t>
            </w:r>
            <w:r w:rsidR="006B0904">
              <w:rPr>
                <w:rFonts w:ascii="Times New Roman" w:hAnsi="Times New Roman" w:cs="Times New Roman"/>
                <w:b/>
                <w:bCs/>
              </w:rPr>
              <w:t>Ǻ)</w:t>
            </w:r>
          </w:p>
        </w:tc>
        <w:tc>
          <w:tcPr>
            <w:tcW w:w="3811"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11.2937  (0.0003)</w:t>
            </w:r>
          </w:p>
        </w:tc>
      </w:tr>
      <w:tr w:rsidR="006B0904">
        <w:trPr>
          <w:trHeight w:val="407"/>
        </w:trPr>
        <w:tc>
          <w:tcPr>
            <w:tcW w:w="3810" w:type="dxa"/>
            <w:vAlign w:val="center"/>
          </w:tcPr>
          <w:p w:rsidR="006B0904" w:rsidRDefault="00921726" w:rsidP="009F3AA8">
            <w:pPr>
              <w:spacing w:after="0" w:line="360" w:lineRule="auto"/>
              <w:jc w:val="center"/>
              <w:rPr>
                <w:rFonts w:ascii="Times New Roman" w:hAnsi="Times New Roman" w:cs="Times New Roman"/>
                <w:b/>
                <w:bCs/>
              </w:rPr>
            </w:pPr>
            <w:r>
              <w:rPr>
                <w:rFonts w:ascii="Times New Roman" w:hAnsi="Times New Roman" w:cs="Times New Roman"/>
                <w:b/>
                <w:bCs/>
              </w:rPr>
              <w:t>b (</w:t>
            </w:r>
            <w:r w:rsidR="006B0904">
              <w:rPr>
                <w:rFonts w:ascii="Times New Roman" w:hAnsi="Times New Roman" w:cs="Times New Roman"/>
                <w:b/>
                <w:bCs/>
              </w:rPr>
              <w:t>Ǻ)</w:t>
            </w:r>
          </w:p>
        </w:tc>
        <w:tc>
          <w:tcPr>
            <w:tcW w:w="3811"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14.6516  (0.0003)</w:t>
            </w:r>
          </w:p>
        </w:tc>
      </w:tr>
      <w:tr w:rsidR="006B0904">
        <w:trPr>
          <w:trHeight w:val="407"/>
        </w:trPr>
        <w:tc>
          <w:tcPr>
            <w:tcW w:w="3810" w:type="dxa"/>
            <w:vAlign w:val="center"/>
          </w:tcPr>
          <w:p w:rsidR="006B0904" w:rsidRDefault="00921726" w:rsidP="009F3AA8">
            <w:pPr>
              <w:spacing w:after="0" w:line="360" w:lineRule="auto"/>
              <w:jc w:val="center"/>
              <w:rPr>
                <w:rFonts w:ascii="Times New Roman" w:hAnsi="Times New Roman" w:cs="Times New Roman"/>
                <w:b/>
                <w:bCs/>
              </w:rPr>
            </w:pPr>
            <w:r>
              <w:rPr>
                <w:rFonts w:ascii="Times New Roman" w:hAnsi="Times New Roman" w:cs="Times New Roman"/>
                <w:b/>
                <w:bCs/>
              </w:rPr>
              <w:t>c (</w:t>
            </w:r>
            <w:r w:rsidR="006B0904">
              <w:rPr>
                <w:rFonts w:ascii="Times New Roman" w:hAnsi="Times New Roman" w:cs="Times New Roman"/>
                <w:b/>
                <w:bCs/>
              </w:rPr>
              <w:t>Ǻ)</w:t>
            </w:r>
          </w:p>
        </w:tc>
        <w:tc>
          <w:tcPr>
            <w:tcW w:w="3811"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17.8253  (0.0004)</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α (degré)</w:t>
            </w:r>
          </w:p>
        </w:tc>
        <w:tc>
          <w:tcPr>
            <w:tcW w:w="3811"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78.295</w:t>
            </w:r>
            <w:r w:rsidR="009009E1">
              <w:rPr>
                <w:rFonts w:ascii="Times New Roman" w:hAnsi="Times New Roman" w:cs="Times New Roman"/>
                <w:b/>
                <w:bCs/>
              </w:rPr>
              <w:t>8</w:t>
            </w:r>
            <w:r>
              <w:rPr>
                <w:rFonts w:ascii="Times New Roman" w:hAnsi="Times New Roman" w:cs="Times New Roman"/>
                <w:b/>
                <w:bCs/>
              </w:rPr>
              <w:t xml:space="preserve">  (0.0007)</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β (degré)</w:t>
            </w:r>
          </w:p>
        </w:tc>
        <w:tc>
          <w:tcPr>
            <w:tcW w:w="3811"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76.232  (0.006)</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γ (degré)</w:t>
            </w:r>
          </w:p>
        </w:tc>
        <w:tc>
          <w:tcPr>
            <w:tcW w:w="3811"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85.351  (0.006)</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Z</w:t>
            </w:r>
          </w:p>
        </w:tc>
        <w:tc>
          <w:tcPr>
            <w:tcW w:w="3811" w:type="dxa"/>
            <w:vAlign w:val="center"/>
          </w:tcPr>
          <w:p w:rsidR="006B0904" w:rsidRDefault="00F97869" w:rsidP="009F3AA8">
            <w:pPr>
              <w:spacing w:after="0" w:line="360" w:lineRule="auto"/>
              <w:jc w:val="center"/>
              <w:rPr>
                <w:rFonts w:ascii="Times New Roman" w:hAnsi="Times New Roman" w:cs="Times New Roman"/>
                <w:b/>
                <w:bCs/>
              </w:rPr>
            </w:pPr>
            <w:r>
              <w:rPr>
                <w:rFonts w:ascii="Times New Roman" w:hAnsi="Times New Roman" w:cs="Times New Roman"/>
                <w:b/>
                <w:bCs/>
              </w:rPr>
              <w:t>2</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Groupe d’espace</w:t>
            </w:r>
          </w:p>
        </w:tc>
        <w:tc>
          <w:tcPr>
            <w:tcW w:w="3811"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P -1</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Longueur d’onde (Ǻ)</w:t>
            </w:r>
          </w:p>
        </w:tc>
        <w:tc>
          <w:tcPr>
            <w:tcW w:w="3811"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0.7107</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Volume (Ǻ</w:t>
            </w:r>
            <w:r>
              <w:rPr>
                <w:rFonts w:ascii="Times New Roman" w:hAnsi="Times New Roman" w:cs="Times New Roman"/>
                <w:b/>
                <w:bCs/>
                <w:vertAlign w:val="superscript"/>
              </w:rPr>
              <w:t>3</w:t>
            </w:r>
            <w:r>
              <w:rPr>
                <w:rFonts w:ascii="Times New Roman" w:hAnsi="Times New Roman" w:cs="Times New Roman"/>
                <w:b/>
                <w:bCs/>
              </w:rPr>
              <w:t>)</w:t>
            </w:r>
          </w:p>
        </w:tc>
        <w:tc>
          <w:tcPr>
            <w:tcW w:w="3811"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sz w:val="24"/>
                <w:szCs w:val="24"/>
              </w:rPr>
              <w:t>2803.59</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Densité (g.cm</w:t>
            </w:r>
            <w:r>
              <w:rPr>
                <w:rFonts w:ascii="Times New Roman" w:hAnsi="Times New Roman" w:cs="Times New Roman"/>
                <w:b/>
                <w:bCs/>
                <w:vertAlign w:val="superscript"/>
              </w:rPr>
              <w:t>3</w:t>
            </w:r>
            <w:r>
              <w:rPr>
                <w:rFonts w:ascii="Times New Roman" w:hAnsi="Times New Roman" w:cs="Times New Roman"/>
                <w:b/>
                <w:bCs/>
              </w:rPr>
              <w:t>)</w:t>
            </w:r>
          </w:p>
        </w:tc>
        <w:tc>
          <w:tcPr>
            <w:tcW w:w="3811" w:type="dxa"/>
            <w:vAlign w:val="center"/>
          </w:tcPr>
          <w:p w:rsidR="006B0904" w:rsidRDefault="00E74C23" w:rsidP="009F3AA8">
            <w:pPr>
              <w:spacing w:after="0" w:line="360" w:lineRule="auto"/>
              <w:jc w:val="center"/>
              <w:rPr>
                <w:rFonts w:ascii="Times New Roman" w:hAnsi="Times New Roman" w:cs="Times New Roman"/>
                <w:b/>
                <w:bCs/>
              </w:rPr>
            </w:pPr>
            <w:r>
              <w:rPr>
                <w:rFonts w:ascii="Times New Roman" w:hAnsi="Times New Roman" w:cs="Times New Roman"/>
                <w:b/>
                <w:bCs/>
              </w:rPr>
              <w:t>0</w:t>
            </w:r>
            <w:r w:rsidR="006B0904">
              <w:rPr>
                <w:rFonts w:ascii="Times New Roman" w:hAnsi="Times New Roman" w:cs="Times New Roman"/>
                <w:b/>
                <w:bCs/>
              </w:rPr>
              <w:t>.</w:t>
            </w:r>
            <w:r>
              <w:rPr>
                <w:rFonts w:ascii="Times New Roman" w:hAnsi="Times New Roman" w:cs="Times New Roman"/>
                <w:b/>
                <w:bCs/>
              </w:rPr>
              <w:t>42</w:t>
            </w:r>
          </w:p>
        </w:tc>
      </w:tr>
      <w:tr w:rsidR="006B0904">
        <w:trPr>
          <w:trHeight w:val="407"/>
        </w:trPr>
        <w:tc>
          <w:tcPr>
            <w:tcW w:w="7621" w:type="dxa"/>
            <w:gridSpan w:val="2"/>
            <w:shd w:val="clear" w:color="auto" w:fill="D9D9D9"/>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DONNEES D’ENREGISTREMENT</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Nombre de réflexions mesurées</w:t>
            </w:r>
          </w:p>
        </w:tc>
        <w:tc>
          <w:tcPr>
            <w:tcW w:w="3811" w:type="dxa"/>
            <w:vAlign w:val="center"/>
          </w:tcPr>
          <w:p w:rsidR="006B0904" w:rsidRDefault="00F32F48" w:rsidP="009F3AA8">
            <w:pPr>
              <w:spacing w:after="0" w:line="360" w:lineRule="auto"/>
              <w:jc w:val="center"/>
              <w:rPr>
                <w:rFonts w:ascii="Times New Roman" w:hAnsi="Times New Roman" w:cs="Times New Roman"/>
                <w:b/>
                <w:bCs/>
              </w:rPr>
            </w:pPr>
            <w:r w:rsidRPr="00F32F48">
              <w:rPr>
                <w:rFonts w:ascii="Times New Roman" w:hAnsi="Times New Roman" w:cs="Times New Roman"/>
                <w:b/>
                <w:bCs/>
              </w:rPr>
              <w:t>12722</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H</w:t>
            </w:r>
            <w:r>
              <w:rPr>
                <w:rFonts w:ascii="Times New Roman" w:hAnsi="Times New Roman" w:cs="Times New Roman"/>
                <w:b/>
                <w:bCs/>
                <w:vertAlign w:val="subscript"/>
              </w:rPr>
              <w:t>max</w:t>
            </w:r>
          </w:p>
        </w:tc>
        <w:tc>
          <w:tcPr>
            <w:tcW w:w="3811" w:type="dxa"/>
            <w:vAlign w:val="center"/>
          </w:tcPr>
          <w:p w:rsidR="006B0904" w:rsidRDefault="00F32F48" w:rsidP="009F3AA8">
            <w:pPr>
              <w:spacing w:after="0" w:line="360" w:lineRule="auto"/>
              <w:jc w:val="center"/>
              <w:rPr>
                <w:rFonts w:ascii="Times New Roman" w:hAnsi="Times New Roman" w:cs="Times New Roman"/>
                <w:b/>
                <w:bCs/>
              </w:rPr>
            </w:pPr>
            <w:r>
              <w:rPr>
                <w:rFonts w:ascii="Times New Roman" w:hAnsi="Times New Roman" w:cs="Times New Roman"/>
                <w:b/>
                <w:bCs/>
              </w:rPr>
              <w:t>14</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K</w:t>
            </w:r>
            <w:r>
              <w:rPr>
                <w:rFonts w:ascii="Times New Roman" w:hAnsi="Times New Roman" w:cs="Times New Roman"/>
                <w:b/>
                <w:bCs/>
                <w:vertAlign w:val="subscript"/>
              </w:rPr>
              <w:t>max</w:t>
            </w:r>
          </w:p>
        </w:tc>
        <w:tc>
          <w:tcPr>
            <w:tcW w:w="3811" w:type="dxa"/>
            <w:vAlign w:val="center"/>
          </w:tcPr>
          <w:p w:rsidR="006B0904" w:rsidRDefault="00F32F48" w:rsidP="009F3AA8">
            <w:pPr>
              <w:spacing w:after="0" w:line="360" w:lineRule="auto"/>
              <w:jc w:val="center"/>
              <w:rPr>
                <w:rFonts w:ascii="Times New Roman" w:hAnsi="Times New Roman" w:cs="Times New Roman"/>
                <w:b/>
                <w:bCs/>
              </w:rPr>
            </w:pPr>
            <w:r>
              <w:rPr>
                <w:rFonts w:ascii="Times New Roman" w:hAnsi="Times New Roman" w:cs="Times New Roman"/>
                <w:b/>
                <w:bCs/>
              </w:rPr>
              <w:t>19</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L</w:t>
            </w:r>
            <w:r>
              <w:rPr>
                <w:rFonts w:ascii="Times New Roman" w:hAnsi="Times New Roman" w:cs="Times New Roman"/>
                <w:b/>
                <w:bCs/>
                <w:vertAlign w:val="subscript"/>
              </w:rPr>
              <w:t>max</w:t>
            </w:r>
          </w:p>
        </w:tc>
        <w:tc>
          <w:tcPr>
            <w:tcW w:w="3811" w:type="dxa"/>
            <w:vAlign w:val="center"/>
          </w:tcPr>
          <w:p w:rsidR="006B0904" w:rsidRDefault="00F32F48" w:rsidP="009F3AA8">
            <w:pPr>
              <w:spacing w:after="0" w:line="360" w:lineRule="auto"/>
              <w:jc w:val="center"/>
              <w:rPr>
                <w:rFonts w:ascii="Times New Roman" w:hAnsi="Times New Roman" w:cs="Times New Roman"/>
                <w:b/>
                <w:bCs/>
              </w:rPr>
            </w:pPr>
            <w:r>
              <w:rPr>
                <w:rFonts w:ascii="Times New Roman" w:hAnsi="Times New Roman" w:cs="Times New Roman"/>
                <w:b/>
                <w:bCs/>
              </w:rPr>
              <w:t>23</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H</w:t>
            </w:r>
            <w:r>
              <w:rPr>
                <w:rFonts w:ascii="Times New Roman" w:hAnsi="Times New Roman" w:cs="Times New Roman"/>
                <w:b/>
                <w:bCs/>
                <w:vertAlign w:val="subscript"/>
              </w:rPr>
              <w:t>min</w:t>
            </w:r>
          </w:p>
        </w:tc>
        <w:tc>
          <w:tcPr>
            <w:tcW w:w="3811" w:type="dxa"/>
            <w:vAlign w:val="center"/>
          </w:tcPr>
          <w:p w:rsidR="006B0904" w:rsidRDefault="00F32F48" w:rsidP="009F3AA8">
            <w:pPr>
              <w:spacing w:after="0" w:line="360" w:lineRule="auto"/>
              <w:jc w:val="center"/>
              <w:rPr>
                <w:rFonts w:ascii="Times New Roman" w:hAnsi="Times New Roman" w:cs="Times New Roman"/>
                <w:b/>
                <w:bCs/>
              </w:rPr>
            </w:pPr>
            <w:r>
              <w:rPr>
                <w:rFonts w:ascii="Times New Roman" w:hAnsi="Times New Roman" w:cs="Times New Roman"/>
                <w:b/>
                <w:bCs/>
              </w:rPr>
              <w:t>-13</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K</w:t>
            </w:r>
            <w:r>
              <w:rPr>
                <w:rFonts w:ascii="Times New Roman" w:hAnsi="Times New Roman" w:cs="Times New Roman"/>
                <w:b/>
                <w:bCs/>
                <w:vertAlign w:val="subscript"/>
              </w:rPr>
              <w:t>min</w:t>
            </w:r>
          </w:p>
        </w:tc>
        <w:tc>
          <w:tcPr>
            <w:tcW w:w="3811" w:type="dxa"/>
            <w:vAlign w:val="center"/>
          </w:tcPr>
          <w:p w:rsidR="006B0904" w:rsidRDefault="00F32F48" w:rsidP="009F3AA8">
            <w:pPr>
              <w:spacing w:after="0" w:line="360" w:lineRule="auto"/>
              <w:jc w:val="center"/>
              <w:rPr>
                <w:rFonts w:ascii="Times New Roman" w:hAnsi="Times New Roman" w:cs="Times New Roman"/>
                <w:b/>
                <w:bCs/>
              </w:rPr>
            </w:pPr>
            <w:r>
              <w:rPr>
                <w:rFonts w:ascii="Times New Roman" w:hAnsi="Times New Roman" w:cs="Times New Roman"/>
                <w:b/>
                <w:bCs/>
              </w:rPr>
              <w:t>-18</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L</w:t>
            </w:r>
            <w:r>
              <w:rPr>
                <w:rFonts w:ascii="Times New Roman" w:hAnsi="Times New Roman" w:cs="Times New Roman"/>
                <w:b/>
                <w:bCs/>
                <w:vertAlign w:val="subscript"/>
              </w:rPr>
              <w:t>min</w:t>
            </w:r>
          </w:p>
        </w:tc>
        <w:tc>
          <w:tcPr>
            <w:tcW w:w="3811"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0</w:t>
            </w:r>
          </w:p>
        </w:tc>
      </w:tr>
      <w:tr w:rsidR="006B0904">
        <w:trPr>
          <w:trHeight w:val="407"/>
        </w:trPr>
        <w:tc>
          <w:tcPr>
            <w:tcW w:w="3810" w:type="dxa"/>
            <w:vAlign w:val="center"/>
          </w:tcPr>
          <w:p w:rsidR="006B0904" w:rsidRDefault="006B0904" w:rsidP="009F3AA8">
            <w:pPr>
              <w:spacing w:after="0" w:line="360" w:lineRule="auto"/>
              <w:jc w:val="center"/>
              <w:rPr>
                <w:rFonts w:ascii="Times New Roman" w:hAnsi="Times New Roman" w:cs="Times New Roman"/>
                <w:b/>
                <w:bCs/>
              </w:rPr>
            </w:pPr>
            <w:r>
              <w:rPr>
                <w:rFonts w:ascii="Times New Roman" w:hAnsi="Times New Roman" w:cs="Times New Roman"/>
                <w:b/>
                <w:bCs/>
              </w:rPr>
              <w:t xml:space="preserve">2-Théta </w:t>
            </w:r>
            <w:r>
              <w:rPr>
                <w:rFonts w:ascii="Times New Roman" w:hAnsi="Times New Roman" w:cs="Times New Roman"/>
                <w:b/>
                <w:bCs/>
                <w:vertAlign w:val="subscript"/>
              </w:rPr>
              <w:t>max</w:t>
            </w:r>
          </w:p>
        </w:tc>
        <w:tc>
          <w:tcPr>
            <w:tcW w:w="3811" w:type="dxa"/>
            <w:vAlign w:val="center"/>
          </w:tcPr>
          <w:p w:rsidR="006B0904" w:rsidRPr="00634636" w:rsidRDefault="00634636" w:rsidP="009F3AA8">
            <w:pPr>
              <w:spacing w:after="0" w:line="360" w:lineRule="auto"/>
              <w:jc w:val="center"/>
              <w:rPr>
                <w:rFonts w:ascii="Times New Roman" w:hAnsi="Times New Roman" w:cs="Times New Roman"/>
                <w:b/>
                <w:bCs/>
              </w:rPr>
            </w:pPr>
            <w:r w:rsidRPr="00634636">
              <w:rPr>
                <w:rFonts w:ascii="Times New Roman" w:hAnsi="Times New Roman" w:cs="Times New Roman"/>
                <w:b/>
                <w:bCs/>
              </w:rPr>
              <w:t>55,78</w:t>
            </w:r>
          </w:p>
        </w:tc>
      </w:tr>
    </w:tbl>
    <w:p w:rsidR="006B0904" w:rsidRDefault="006B0904" w:rsidP="009F3AA8">
      <w:pPr>
        <w:tabs>
          <w:tab w:val="left" w:pos="1100"/>
        </w:tabs>
        <w:spacing w:line="360" w:lineRule="auto"/>
        <w:rPr>
          <w:rFonts w:ascii="Arial" w:hAnsi="Arial"/>
        </w:rPr>
      </w:pPr>
      <w:r>
        <w:rPr>
          <w:rFonts w:ascii="Arial" w:hAnsi="Arial"/>
        </w:rPr>
        <w:tab/>
      </w:r>
      <w:r>
        <w:rPr>
          <w:rFonts w:ascii="Arial" w:hAnsi="Arial"/>
        </w:rPr>
        <w:tab/>
      </w:r>
    </w:p>
    <w:p w:rsidR="006B0904" w:rsidRDefault="006B0904" w:rsidP="009F3AA8">
      <w:pPr>
        <w:spacing w:line="360" w:lineRule="auto"/>
        <w:jc w:val="both"/>
        <w:rPr>
          <w:rFonts w:ascii="Times New Roman" w:hAnsi="Times New Roman" w:cs="Times New Roman"/>
          <w:sz w:val="24"/>
          <w:szCs w:val="24"/>
        </w:rPr>
      </w:pPr>
    </w:p>
    <w:p w:rsidR="006B0904" w:rsidRDefault="006B0904" w:rsidP="009F3AA8">
      <w:pPr>
        <w:spacing w:line="360" w:lineRule="auto"/>
        <w:jc w:val="both"/>
        <w:rPr>
          <w:rFonts w:ascii="Times New Roman" w:hAnsi="Times New Roman" w:cs="Times New Roman"/>
          <w:sz w:val="24"/>
          <w:szCs w:val="24"/>
        </w:rPr>
      </w:pPr>
    </w:p>
    <w:p w:rsidR="006B0904" w:rsidRDefault="006B0904" w:rsidP="009F3AA8">
      <w:pPr>
        <w:tabs>
          <w:tab w:val="left" w:pos="2127"/>
        </w:tabs>
        <w:spacing w:line="360" w:lineRule="auto"/>
        <w:jc w:val="both"/>
        <w:rPr>
          <w:rFonts w:ascii="Times New Roman" w:hAnsi="Times New Roman" w:cs="Times New Roman"/>
          <w:sz w:val="24"/>
          <w:szCs w:val="24"/>
        </w:rPr>
      </w:pPr>
    </w:p>
    <w:p w:rsidR="006B0904" w:rsidRDefault="006B0904" w:rsidP="009F3AA8">
      <w:pPr>
        <w:spacing w:line="360" w:lineRule="auto"/>
        <w:jc w:val="both"/>
        <w:rPr>
          <w:rFonts w:ascii="Times New Roman" w:hAnsi="Times New Roman" w:cs="Times New Roman"/>
          <w:sz w:val="24"/>
          <w:szCs w:val="24"/>
        </w:rPr>
      </w:pPr>
    </w:p>
    <w:p w:rsidR="006B0904" w:rsidRDefault="006B0904" w:rsidP="009F3AA8">
      <w:pPr>
        <w:spacing w:line="360" w:lineRule="auto"/>
        <w:jc w:val="both"/>
        <w:rPr>
          <w:rFonts w:ascii="Times New Roman" w:hAnsi="Times New Roman" w:cs="Times New Roman"/>
          <w:sz w:val="24"/>
          <w:szCs w:val="24"/>
        </w:rPr>
      </w:pPr>
    </w:p>
    <w:p w:rsidR="006B0904" w:rsidRDefault="006B0904" w:rsidP="009F3AA8">
      <w:pPr>
        <w:spacing w:line="360" w:lineRule="auto"/>
        <w:jc w:val="both"/>
        <w:rPr>
          <w:rFonts w:ascii="Times New Roman" w:hAnsi="Times New Roman" w:cs="Times New Roman"/>
          <w:sz w:val="24"/>
          <w:szCs w:val="24"/>
        </w:rPr>
      </w:pPr>
    </w:p>
    <w:p w:rsidR="006B0904" w:rsidRDefault="006B0904" w:rsidP="009F3AA8">
      <w:pPr>
        <w:spacing w:line="360" w:lineRule="auto"/>
        <w:jc w:val="center"/>
        <w:rPr>
          <w:rFonts w:ascii="Times New Roman" w:hAnsi="Times New Roman" w:cs="Times New Roman"/>
          <w:b/>
          <w:bCs/>
          <w:sz w:val="2"/>
          <w:szCs w:val="2"/>
        </w:rPr>
      </w:pPr>
    </w:p>
    <w:p w:rsidR="006B0904" w:rsidRDefault="006B0904" w:rsidP="009F3AA8">
      <w:pPr>
        <w:spacing w:line="360" w:lineRule="auto"/>
        <w:jc w:val="center"/>
        <w:rPr>
          <w:rFonts w:ascii="Times New Roman" w:hAnsi="Times New Roman" w:cs="Times New Roman"/>
          <w:sz w:val="24"/>
          <w:szCs w:val="24"/>
        </w:rPr>
      </w:pPr>
    </w:p>
    <w:p w:rsidR="006B0904" w:rsidRDefault="006B0904" w:rsidP="009F3AA8">
      <w:pPr>
        <w:spacing w:line="360" w:lineRule="auto"/>
        <w:jc w:val="both"/>
        <w:rPr>
          <w:rFonts w:ascii="Times New Roman" w:hAnsi="Times New Roman" w:cs="Times New Roman"/>
          <w:sz w:val="24"/>
          <w:szCs w:val="24"/>
        </w:rPr>
      </w:pPr>
    </w:p>
    <w:p w:rsidR="006B0904" w:rsidRDefault="006B0904" w:rsidP="009F3AA8">
      <w:pPr>
        <w:spacing w:line="360" w:lineRule="auto"/>
        <w:jc w:val="both"/>
        <w:rPr>
          <w:rFonts w:ascii="Times New Roman" w:hAnsi="Times New Roman" w:cs="Times New Roman"/>
          <w:sz w:val="24"/>
          <w:szCs w:val="24"/>
        </w:rPr>
      </w:pPr>
    </w:p>
    <w:p w:rsidR="006B0904" w:rsidRDefault="006B0904" w:rsidP="009F3AA8">
      <w:pPr>
        <w:spacing w:line="360" w:lineRule="auto"/>
        <w:jc w:val="both"/>
        <w:rPr>
          <w:rFonts w:ascii="Times New Roman" w:hAnsi="Times New Roman" w:cs="Times New Roman"/>
          <w:sz w:val="24"/>
          <w:szCs w:val="24"/>
        </w:rPr>
      </w:pPr>
    </w:p>
    <w:p w:rsidR="006B0904" w:rsidRDefault="006B0904" w:rsidP="009F3AA8">
      <w:pPr>
        <w:spacing w:line="360" w:lineRule="auto"/>
        <w:jc w:val="center"/>
        <w:rPr>
          <w:rFonts w:ascii="Times New Roman" w:hAnsi="Times New Roman" w:cs="Times New Roman"/>
          <w:b/>
          <w:bCs/>
          <w:sz w:val="24"/>
          <w:szCs w:val="24"/>
        </w:rPr>
      </w:pPr>
    </w:p>
    <w:p w:rsidR="006B0904" w:rsidRDefault="006B0904" w:rsidP="009F3AA8">
      <w:pPr>
        <w:spacing w:line="360" w:lineRule="auto"/>
        <w:jc w:val="both"/>
        <w:rPr>
          <w:rFonts w:ascii="Times New Roman" w:hAnsi="Times New Roman" w:cs="Times New Roman"/>
          <w:b/>
          <w:bCs/>
          <w:sz w:val="24"/>
          <w:szCs w:val="24"/>
          <w:u w:val="single"/>
        </w:rPr>
      </w:pPr>
    </w:p>
    <w:p w:rsidR="006B0904" w:rsidRDefault="006B0904" w:rsidP="009F3AA8">
      <w:pPr>
        <w:spacing w:line="360" w:lineRule="auto"/>
        <w:rPr>
          <w:rFonts w:ascii="Times New Roman" w:hAnsi="Times New Roman" w:cs="Times New Roman"/>
          <w:b/>
          <w:bCs/>
          <w:sz w:val="24"/>
          <w:szCs w:val="24"/>
          <w:u w:val="single"/>
        </w:rPr>
      </w:pPr>
      <w:r>
        <w:rPr>
          <w:rFonts w:ascii="Times New Roman" w:hAnsi="Times New Roman" w:cs="Times New Roman"/>
          <w:b/>
          <w:bCs/>
          <w:color w:val="548DD4"/>
          <w:sz w:val="24"/>
          <w:szCs w:val="24"/>
          <w:u w:val="single"/>
        </w:rPr>
        <w:br w:type="page"/>
      </w:r>
      <w:r>
        <w:rPr>
          <w:rFonts w:ascii="Times New Roman" w:hAnsi="Times New Roman" w:cs="Times New Roman"/>
          <w:b/>
          <w:bCs/>
          <w:sz w:val="24"/>
          <w:szCs w:val="24"/>
          <w:u w:val="single"/>
        </w:rPr>
        <w:lastRenderedPageBreak/>
        <w:t>I</w:t>
      </w:r>
      <w:r w:rsidR="00971273">
        <w:rPr>
          <w:rFonts w:ascii="Times New Roman" w:hAnsi="Times New Roman" w:cs="Times New Roman"/>
          <w:b/>
          <w:bCs/>
          <w:sz w:val="24"/>
          <w:szCs w:val="24"/>
          <w:u w:val="single"/>
        </w:rPr>
        <w:t>II</w:t>
      </w:r>
      <w:r w:rsidR="00065E91" w:rsidRPr="00065E91">
        <w:rPr>
          <w:rFonts w:ascii="Times New Roman" w:hAnsi="Times New Roman" w:cs="Times New Roman"/>
          <w:b/>
          <w:bCs/>
          <w:sz w:val="24"/>
          <w:szCs w:val="24"/>
          <w:u w:val="single"/>
        </w:rPr>
        <w:t>.</w:t>
      </w:r>
      <w:r w:rsidR="00A55C98">
        <w:rPr>
          <w:rFonts w:ascii="Times New Roman" w:hAnsi="Times New Roman" w:cs="Times New Roman"/>
          <w:b/>
          <w:bCs/>
          <w:sz w:val="24"/>
          <w:szCs w:val="24"/>
          <w:u w:val="single"/>
        </w:rPr>
        <w:t>3.4</w:t>
      </w:r>
      <w:r>
        <w:rPr>
          <w:rFonts w:ascii="Times New Roman" w:hAnsi="Times New Roman" w:cs="Times New Roman"/>
          <w:b/>
          <w:bCs/>
          <w:sz w:val="24"/>
          <w:szCs w:val="24"/>
          <w:u w:val="single"/>
        </w:rPr>
        <w:t>. Stratégie des méthodes directes </w:t>
      </w:r>
      <w:r w:rsidR="00BF0650">
        <w:rPr>
          <w:rFonts w:ascii="Times New Roman" w:hAnsi="Times New Roman" w:cs="Times New Roman"/>
          <w:b/>
          <w:bCs/>
          <w:sz w:val="24"/>
          <w:szCs w:val="24"/>
          <w:u w:val="single"/>
        </w:rPr>
        <w:t>(Programme SHELXS)</w:t>
      </w:r>
      <w:r>
        <w:rPr>
          <w:rFonts w:ascii="Times New Roman" w:hAnsi="Times New Roman" w:cs="Times New Roman"/>
          <w:b/>
          <w:bCs/>
          <w:sz w:val="24"/>
          <w:szCs w:val="24"/>
          <w:u w:val="single"/>
        </w:rPr>
        <w:t>:</w:t>
      </w:r>
    </w:p>
    <w:p w:rsidR="006B0904" w:rsidRDefault="00533A15" w:rsidP="00533A6E">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L’exécution du  </w:t>
      </w:r>
      <w:r w:rsidRPr="00533A15">
        <w:rPr>
          <w:rFonts w:ascii="Times New Roman" w:hAnsi="Times New Roman" w:cs="Times New Roman"/>
          <w:sz w:val="24"/>
          <w:szCs w:val="24"/>
        </w:rPr>
        <w:t>Programme SHELXS</w:t>
      </w:r>
      <w:r>
        <w:rPr>
          <w:rFonts w:ascii="Times New Roman" w:hAnsi="Times New Roman" w:cs="Times New Roman"/>
          <w:sz w:val="24"/>
          <w:szCs w:val="24"/>
        </w:rPr>
        <w:t xml:space="preserve"> </w:t>
      </w:r>
      <w:r w:rsidR="00533A6E" w:rsidRPr="00A540ED">
        <w:rPr>
          <w:rFonts w:ascii="Times New Roman" w:hAnsi="Times New Roman" w:cs="Times New Roman"/>
          <w:b/>
          <w:bCs/>
          <w:sz w:val="24"/>
          <w:szCs w:val="24"/>
        </w:rPr>
        <w:t>[</w:t>
      </w:r>
      <w:r w:rsidR="00533A6E">
        <w:rPr>
          <w:rFonts w:ascii="Times New Roman" w:hAnsi="Times New Roman" w:cs="Times New Roman"/>
          <w:b/>
          <w:bCs/>
          <w:sz w:val="24"/>
          <w:szCs w:val="24"/>
        </w:rPr>
        <w:t>24</w:t>
      </w:r>
      <w:r w:rsidR="00533A6E" w:rsidRPr="00A540ED">
        <w:rPr>
          <w:rFonts w:ascii="Times New Roman" w:hAnsi="Times New Roman" w:cs="Times New Roman"/>
          <w:b/>
          <w:bCs/>
          <w:sz w:val="24"/>
          <w:szCs w:val="24"/>
        </w:rPr>
        <w:t>]</w:t>
      </w:r>
      <w:r w:rsidR="00533A6E">
        <w:rPr>
          <w:rFonts w:ascii="Times New Roman" w:hAnsi="Times New Roman" w:cs="Times New Roman"/>
          <w:b/>
          <w:bCs/>
          <w:sz w:val="24"/>
          <w:szCs w:val="24"/>
        </w:rPr>
        <w:t xml:space="preserve"> </w:t>
      </w:r>
      <w:r w:rsidRPr="00A540ED">
        <w:rPr>
          <w:rFonts w:ascii="Times New Roman" w:hAnsi="Times New Roman" w:cs="Times New Roman"/>
          <w:sz w:val="24"/>
          <w:szCs w:val="24"/>
        </w:rPr>
        <w:t xml:space="preserve">pour la résolution de structure nécessite </w:t>
      </w:r>
      <w:r>
        <w:rPr>
          <w:rFonts w:ascii="Times New Roman" w:hAnsi="Times New Roman" w:cs="Times New Roman"/>
          <w:sz w:val="24"/>
          <w:szCs w:val="24"/>
        </w:rPr>
        <w:t xml:space="preserve">la préparation de deux fichiers .ins et .hkl. </w:t>
      </w:r>
      <w:r w:rsidR="006B0904" w:rsidRPr="00533A15">
        <w:rPr>
          <w:rFonts w:ascii="Times New Roman" w:hAnsi="Times New Roman" w:cs="Times New Roman"/>
          <w:sz w:val="24"/>
          <w:szCs w:val="24"/>
        </w:rPr>
        <w:t>Avant</w:t>
      </w:r>
      <w:r w:rsidR="006B0904">
        <w:rPr>
          <w:rFonts w:ascii="Times New Roman" w:hAnsi="Times New Roman" w:cs="Times New Roman"/>
          <w:sz w:val="24"/>
          <w:szCs w:val="24"/>
        </w:rPr>
        <w:t xml:space="preserve"> d’entamer la résolution structurale, il est nécessaire de créer un fichier d’instruction filename.ins (input file) qui doit contenir, dans cet ordre, les informations suivantes [</w:t>
      </w:r>
      <w:r w:rsidR="00BF0650">
        <w:rPr>
          <w:rFonts w:ascii="Times New Roman" w:hAnsi="Times New Roman" w:cs="Times New Roman"/>
          <w:sz w:val="24"/>
          <w:szCs w:val="24"/>
        </w:rPr>
        <w:t>Voir annexe</w:t>
      </w:r>
      <w:r w:rsidR="006B0904">
        <w:rPr>
          <w:rFonts w:ascii="Times New Roman" w:hAnsi="Times New Roman" w:cs="Times New Roman"/>
          <w:sz w:val="24"/>
          <w:szCs w:val="24"/>
        </w:rPr>
        <w:t xml:space="preserve">] : </w:t>
      </w:r>
    </w:p>
    <w:p w:rsidR="006B0904" w:rsidRDefault="006B0904" w:rsidP="009F3AA8">
      <w:pPr>
        <w:spacing w:line="36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TITL –CELL –ZERR –LATT –SYMM –SFAC –UNIT –TREF –HKLF –END.</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Le fichier d’instruction pour la structure </w:t>
      </w:r>
      <w:r w:rsidR="00EA7718">
        <w:rPr>
          <w:rFonts w:ascii="Times New Roman" w:hAnsi="Times New Roman" w:cs="Times New Roman"/>
          <w:sz w:val="24"/>
          <w:szCs w:val="24"/>
        </w:rPr>
        <w:t>Bismuth</w:t>
      </w:r>
      <w:r>
        <w:rPr>
          <w:rFonts w:ascii="Times New Roman" w:hAnsi="Times New Roman" w:cs="Times New Roman"/>
          <w:sz w:val="24"/>
          <w:szCs w:val="24"/>
        </w:rPr>
        <w:t xml:space="preserve"> est le suivant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71"/>
      </w:tblGrid>
      <w:tr w:rsidR="006B0904">
        <w:trPr>
          <w:jc w:val="center"/>
        </w:trPr>
        <w:tc>
          <w:tcPr>
            <w:tcW w:w="6571" w:type="dxa"/>
            <w:tcBorders>
              <w:top w:val="double" w:sz="4" w:space="0" w:color="auto"/>
              <w:left w:val="double" w:sz="4" w:space="0" w:color="auto"/>
              <w:bottom w:val="double" w:sz="4" w:space="0" w:color="auto"/>
              <w:right w:val="double" w:sz="4" w:space="0" w:color="auto"/>
            </w:tcBorders>
          </w:tcPr>
          <w:p w:rsidR="006B0904" w:rsidRDefault="006B0904" w:rsidP="009F3AA8">
            <w:pPr>
              <w:spacing w:after="0" w:line="360" w:lineRule="auto"/>
              <w:jc w:val="center"/>
              <w:rPr>
                <w:rFonts w:ascii="Times New Roman" w:hAnsi="Times New Roman" w:cs="Times New Roman"/>
                <w:b/>
                <w:bCs/>
                <w:sz w:val="24"/>
                <w:szCs w:val="24"/>
              </w:rPr>
            </w:pPr>
          </w:p>
          <w:p w:rsidR="006B0904" w:rsidRPr="00EA7718" w:rsidRDefault="006B0904" w:rsidP="009F3AA8">
            <w:pPr>
              <w:spacing w:after="0" w:line="360" w:lineRule="auto"/>
              <w:jc w:val="center"/>
              <w:rPr>
                <w:rFonts w:ascii="Times New Roman" w:hAnsi="Times New Roman" w:cs="Times New Roman"/>
                <w:b/>
                <w:bCs/>
                <w:sz w:val="24"/>
                <w:szCs w:val="24"/>
                <w:lang w:val="en-US"/>
              </w:rPr>
            </w:pPr>
            <w:r w:rsidRPr="00EA7718">
              <w:rPr>
                <w:rFonts w:ascii="Times New Roman" w:hAnsi="Times New Roman" w:cs="Times New Roman"/>
                <w:b/>
                <w:bCs/>
                <w:sz w:val="24"/>
                <w:szCs w:val="24"/>
                <w:lang w:val="en-US"/>
              </w:rPr>
              <w:t>Fichier Bismuth.ins</w:t>
            </w:r>
          </w:p>
          <w:p w:rsidR="006B0904" w:rsidRDefault="006B0904" w:rsidP="009F3AA8">
            <w:pPr>
              <w:spacing w:after="0" w:line="360" w:lineRule="auto"/>
              <w:jc w:val="both"/>
              <w:rPr>
                <w:rFonts w:ascii="Times New Roman" w:hAnsi="Times New Roman" w:cs="Times New Roman"/>
                <w:b/>
                <w:bCs/>
                <w:sz w:val="10"/>
                <w:szCs w:val="10"/>
                <w:lang w:val="en-US"/>
              </w:rPr>
            </w:pPr>
          </w:p>
          <w:p w:rsidR="006B0904" w:rsidRDefault="006B0904" w:rsidP="009F3AA8">
            <w:pPr>
              <w:spacing w:after="0" w:line="36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TITL Bismuth</w:t>
            </w:r>
          </w:p>
          <w:p w:rsidR="006B0904" w:rsidRDefault="006B0904" w:rsidP="009F3AA8">
            <w:pPr>
              <w:spacing w:after="0" w:line="36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CELL 0.71073 11.2937 14.6516 17.8253 78.2958 76.232 85.351</w:t>
            </w:r>
          </w:p>
          <w:p w:rsidR="006B0904" w:rsidRDefault="006B0904" w:rsidP="009F3AA8">
            <w:pPr>
              <w:spacing w:after="0" w:line="36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ZERR </w:t>
            </w:r>
            <w:r w:rsidR="00F97869">
              <w:rPr>
                <w:rFonts w:ascii="Times New Roman" w:hAnsi="Times New Roman" w:cs="Times New Roman"/>
                <w:b/>
                <w:bCs/>
                <w:sz w:val="24"/>
                <w:szCs w:val="24"/>
                <w:lang w:val="en-US"/>
              </w:rPr>
              <w:t>2</w:t>
            </w:r>
            <w:r>
              <w:rPr>
                <w:rFonts w:ascii="Times New Roman" w:hAnsi="Times New Roman" w:cs="Times New Roman"/>
                <w:b/>
                <w:bCs/>
                <w:sz w:val="24"/>
                <w:szCs w:val="24"/>
                <w:lang w:val="en-US"/>
              </w:rPr>
              <w:t xml:space="preserve"> 0.0003 0.0003 0.0004 0.0007 0.006 0.006</w:t>
            </w:r>
          </w:p>
          <w:p w:rsidR="006B0904" w:rsidRDefault="006B0904" w:rsidP="009F3AA8">
            <w:pPr>
              <w:spacing w:after="0" w:line="36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LATT    1</w:t>
            </w:r>
          </w:p>
          <w:p w:rsidR="006B0904" w:rsidRDefault="006B0904" w:rsidP="009F3AA8">
            <w:pPr>
              <w:spacing w:after="0" w:line="36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SFAC    C   H  O Bi</w:t>
            </w:r>
          </w:p>
          <w:p w:rsidR="006B0904" w:rsidRDefault="006B0904" w:rsidP="009F3AA8">
            <w:pPr>
              <w:spacing w:after="0" w:line="36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UNIT   </w:t>
            </w:r>
            <w:r w:rsidR="00E74C23">
              <w:rPr>
                <w:rFonts w:ascii="Times New Roman" w:hAnsi="Times New Roman" w:cs="Times New Roman"/>
                <w:b/>
                <w:bCs/>
                <w:sz w:val="24"/>
                <w:szCs w:val="24"/>
                <w:lang w:val="en-US"/>
              </w:rPr>
              <w:t>32</w:t>
            </w:r>
            <w:r>
              <w:rPr>
                <w:rFonts w:ascii="Times New Roman" w:hAnsi="Times New Roman" w:cs="Times New Roman"/>
                <w:b/>
                <w:bCs/>
                <w:sz w:val="24"/>
                <w:szCs w:val="24"/>
                <w:lang w:val="en-US"/>
              </w:rPr>
              <w:t xml:space="preserve"> </w:t>
            </w:r>
            <w:r w:rsidR="00E74C23">
              <w:rPr>
                <w:rFonts w:ascii="Times New Roman" w:hAnsi="Times New Roman" w:cs="Times New Roman"/>
                <w:b/>
                <w:bCs/>
                <w:sz w:val="24"/>
                <w:szCs w:val="24"/>
                <w:lang w:val="en-US"/>
              </w:rPr>
              <w:t>25</w:t>
            </w:r>
            <w:r>
              <w:rPr>
                <w:rFonts w:ascii="Times New Roman" w:hAnsi="Times New Roman" w:cs="Times New Roman"/>
                <w:b/>
                <w:bCs/>
                <w:sz w:val="24"/>
                <w:szCs w:val="24"/>
                <w:lang w:val="en-US"/>
              </w:rPr>
              <w:t xml:space="preserve"> </w:t>
            </w:r>
            <w:r w:rsidR="00E74C23">
              <w:rPr>
                <w:rFonts w:ascii="Times New Roman" w:hAnsi="Times New Roman" w:cs="Times New Roman"/>
                <w:b/>
                <w:bCs/>
                <w:sz w:val="24"/>
                <w:szCs w:val="24"/>
                <w:lang w:val="en-US"/>
              </w:rPr>
              <w:t>6</w:t>
            </w:r>
            <w:r>
              <w:rPr>
                <w:rFonts w:ascii="Times New Roman" w:hAnsi="Times New Roman" w:cs="Times New Roman"/>
                <w:b/>
                <w:bCs/>
                <w:sz w:val="24"/>
                <w:szCs w:val="24"/>
                <w:lang w:val="en-US"/>
              </w:rPr>
              <w:t xml:space="preserve"> </w:t>
            </w:r>
            <w:r w:rsidR="00E74C23">
              <w:rPr>
                <w:rFonts w:ascii="Times New Roman" w:hAnsi="Times New Roman" w:cs="Times New Roman"/>
                <w:b/>
                <w:bCs/>
                <w:sz w:val="24"/>
                <w:szCs w:val="24"/>
                <w:lang w:val="en-US"/>
              </w:rPr>
              <w:t>1</w:t>
            </w:r>
          </w:p>
          <w:p w:rsidR="006B0904" w:rsidRDefault="006B0904" w:rsidP="009F3AA8">
            <w:pPr>
              <w:spacing w:after="0" w:line="36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TREF</w:t>
            </w:r>
          </w:p>
          <w:p w:rsidR="006B0904" w:rsidRDefault="006B0904" w:rsidP="009F3AA8">
            <w:pPr>
              <w:spacing w:after="0" w:line="36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HKLF 4</w:t>
            </w:r>
          </w:p>
          <w:p w:rsidR="006B0904" w:rsidRDefault="006B0904" w:rsidP="009F3AA8">
            <w:pPr>
              <w:spacing w:after="0" w:line="36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END</w:t>
            </w:r>
          </w:p>
          <w:p w:rsidR="006B0904" w:rsidRDefault="006B0904" w:rsidP="009F3AA8">
            <w:pPr>
              <w:spacing w:after="0" w:line="360" w:lineRule="auto"/>
              <w:jc w:val="center"/>
              <w:rPr>
                <w:rFonts w:ascii="Times New Roman" w:hAnsi="Times New Roman" w:cs="Times New Roman"/>
                <w:b/>
                <w:bCs/>
                <w:sz w:val="24"/>
                <w:szCs w:val="24"/>
                <w:lang w:val="en-US"/>
              </w:rPr>
            </w:pPr>
          </w:p>
        </w:tc>
      </w:tr>
    </w:tbl>
    <w:p w:rsidR="006B0904" w:rsidRPr="008F4277" w:rsidRDefault="006B0904" w:rsidP="009F3AA8">
      <w:pPr>
        <w:spacing w:line="360" w:lineRule="auto"/>
        <w:jc w:val="center"/>
        <w:rPr>
          <w:rFonts w:ascii="Times New Roman" w:hAnsi="Times New Roman" w:cs="Times New Roman"/>
          <w:b/>
          <w:bCs/>
          <w:sz w:val="2"/>
          <w:szCs w:val="2"/>
          <w:lang w:val="en-US"/>
        </w:rPr>
      </w:pP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La procédure  pour lancer le programme de la résolution structurale est la suivante :</w:t>
      </w:r>
    </w:p>
    <w:p w:rsidR="006B0904" w:rsidRDefault="006B0904" w:rsidP="009F3AA8">
      <w:pPr>
        <w:tabs>
          <w:tab w:val="num" w:pos="342"/>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Dans la fenêtre de WINGX, cliquer sur les menus suivants : </w:t>
      </w:r>
    </w:p>
    <w:p w:rsidR="00162B65" w:rsidRDefault="008F4277" w:rsidP="009F3AA8">
      <w:pPr>
        <w:spacing w:line="360" w:lineRule="auto"/>
        <w:ind w:firstLine="3"/>
        <w:jc w:val="both"/>
        <w:rPr>
          <w:rFonts w:ascii="Times New Roman" w:hAnsi="Times New Roman" w:cs="Times New Roman"/>
          <w:sz w:val="24"/>
          <w:szCs w:val="24"/>
        </w:rPr>
      </w:pPr>
      <w:r>
        <w:rPr>
          <w:rFonts w:ascii="Times New Roman" w:hAnsi="Times New Roman" w:cs="Times New Roman"/>
          <w:sz w:val="24"/>
          <w:szCs w:val="24"/>
        </w:rPr>
        <w:t xml:space="preserve">    1</w:t>
      </w:r>
      <w:r w:rsidR="006B0904">
        <w:rPr>
          <w:rFonts w:ascii="Times New Roman" w:hAnsi="Times New Roman" w:cs="Times New Roman"/>
          <w:sz w:val="24"/>
          <w:szCs w:val="24"/>
        </w:rPr>
        <w:t>-SOLVE</w:t>
      </w:r>
      <w:r>
        <w:rPr>
          <w:rFonts w:ascii="Times New Roman" w:hAnsi="Times New Roman" w:cs="Times New Roman"/>
          <w:sz w:val="24"/>
          <w:szCs w:val="24"/>
        </w:rPr>
        <w:t xml:space="preserve">       </w:t>
      </w:r>
    </w:p>
    <w:p w:rsidR="00162B65" w:rsidRDefault="008F4277" w:rsidP="009F3AA8">
      <w:pPr>
        <w:spacing w:line="36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2-SHELXS-97      </w:t>
      </w:r>
    </w:p>
    <w:p w:rsidR="008F4277" w:rsidRDefault="008F4277" w:rsidP="009F3AA8">
      <w:pPr>
        <w:spacing w:line="360" w:lineRule="auto"/>
        <w:ind w:firstLine="1560"/>
        <w:jc w:val="both"/>
        <w:rPr>
          <w:rFonts w:ascii="Times New Roman" w:hAnsi="Times New Roman" w:cs="Times New Roman"/>
          <w:sz w:val="24"/>
          <w:szCs w:val="24"/>
        </w:rPr>
      </w:pPr>
      <w:r>
        <w:rPr>
          <w:rFonts w:ascii="Times New Roman" w:hAnsi="Times New Roman" w:cs="Times New Roman"/>
          <w:sz w:val="24"/>
          <w:szCs w:val="24"/>
        </w:rPr>
        <w:t>3-DIRECT</w:t>
      </w:r>
    </w:p>
    <w:p w:rsidR="008F4277" w:rsidRDefault="009E7F37" w:rsidP="009F3AA8">
      <w:pPr>
        <w:spacing w:line="360" w:lineRule="auto"/>
        <w:ind w:firstLine="3"/>
        <w:jc w:val="center"/>
        <w:rPr>
          <w:rFonts w:ascii="Times New Roman" w:hAnsi="Times New Roman" w:cs="Times New Roman"/>
          <w:sz w:val="24"/>
          <w:szCs w:val="24"/>
        </w:rPr>
      </w:pPr>
      <w:r>
        <w:rPr>
          <w:rFonts w:ascii="Times New Roman" w:hAnsi="Times New Roman" w:cs="Times New Roman"/>
          <w:noProof/>
          <w:sz w:val="24"/>
          <w:szCs w:val="24"/>
          <w:lang w:eastAsia="fr-FR"/>
        </w:rPr>
        <w:lastRenderedPageBreak/>
        <w:drawing>
          <wp:inline distT="0" distB="0" distL="0" distR="0">
            <wp:extent cx="5753100" cy="5467350"/>
            <wp:effectExtent l="19050" t="0" r="0" b="0"/>
            <wp:docPr id="6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0"/>
                    <a:srcRect/>
                    <a:stretch>
                      <a:fillRect/>
                    </a:stretch>
                  </pic:blipFill>
                  <pic:spPr bwMode="auto">
                    <a:xfrm>
                      <a:off x="0" y="0"/>
                      <a:ext cx="5753100" cy="5467350"/>
                    </a:xfrm>
                    <a:prstGeom prst="rect">
                      <a:avLst/>
                    </a:prstGeom>
                    <a:noFill/>
                    <a:ln w="9525">
                      <a:noFill/>
                      <a:miter lim="800000"/>
                      <a:headEnd/>
                      <a:tailEnd/>
                    </a:ln>
                  </pic:spPr>
                </pic:pic>
              </a:graphicData>
            </a:graphic>
          </wp:inline>
        </w:drawing>
      </w:r>
    </w:p>
    <w:p w:rsidR="006B0904" w:rsidRDefault="006B0904" w:rsidP="00533A6E">
      <w:pPr>
        <w:tabs>
          <w:tab w:val="num" w:pos="342"/>
        </w:tabs>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Après l’exécution du programme, SHELXS [Sheldrick, G.M., (1997)]</w:t>
      </w:r>
      <w:r w:rsidR="00247BF1" w:rsidRPr="00A540ED">
        <w:rPr>
          <w:rFonts w:ascii="Times New Roman" w:hAnsi="Times New Roman" w:cs="Times New Roman"/>
          <w:b/>
          <w:bCs/>
          <w:sz w:val="24"/>
          <w:szCs w:val="24"/>
        </w:rPr>
        <w:t xml:space="preserve"> </w:t>
      </w:r>
      <w:r>
        <w:rPr>
          <w:rFonts w:ascii="Times New Roman" w:hAnsi="Times New Roman" w:cs="Times New Roman"/>
          <w:sz w:val="24"/>
          <w:szCs w:val="24"/>
        </w:rPr>
        <w:t xml:space="preserve"> ce dernier va créer deux fichiers (Output files) filename.res (résultats) et shelxs.lst (listing complet) :</w:t>
      </w:r>
    </w:p>
    <w:p w:rsidR="006B0904" w:rsidRDefault="006B0904" w:rsidP="009F3AA8">
      <w:pPr>
        <w:pStyle w:val="Paragraphedeliste"/>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Le fichier shelx.lst contient tous les détails de la résolution structurale (résultats, distances, angles, ….)</w:t>
      </w:r>
    </w:p>
    <w:p w:rsidR="006B0904" w:rsidRDefault="006B0904" w:rsidP="009F3AA8">
      <w:pPr>
        <w:pStyle w:val="Paragraphedeliste"/>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Le fichier filename.res contient de nouvelles instructions et les résultats de la meilleure solution proposée par le logiciel (les positions des pics)</w:t>
      </w:r>
    </w:p>
    <w:p w:rsidR="006B0904" w:rsidRDefault="006B0904" w:rsidP="009F3AA8">
      <w:pPr>
        <w:tabs>
          <w:tab w:val="num" w:pos="342"/>
        </w:tabs>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Pour éditer le fichier filename.res, dans la fenêtre de WINGX,  cliquer sur : Refine ensuite il faut activer l’icône Open RES file.</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Le fichier filename.res de la structure Bismuth.res est le suivant :</w:t>
      </w:r>
    </w:p>
    <w:p w:rsidR="009F3AA8" w:rsidRPr="00A540ED" w:rsidRDefault="009F3AA8"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lang w:val="en-US"/>
        </w:rPr>
      </w:pPr>
      <w:r w:rsidRPr="00AC3536">
        <w:rPr>
          <w:rFonts w:ascii="Times New Roman" w:hAnsi="Times New Roman" w:cs="Times New Roman"/>
          <w:lang w:val="en-US"/>
        </w:rPr>
        <w:t>TITL Bismuth</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lang w:val="en-US"/>
        </w:rPr>
      </w:pPr>
      <w:r w:rsidRPr="00AC3536">
        <w:rPr>
          <w:rFonts w:ascii="Times New Roman" w:hAnsi="Times New Roman" w:cs="Times New Roman"/>
          <w:lang w:val="en-US"/>
        </w:rPr>
        <w:t>CELL 0.71073 11.2937 14.6516 17.8253 78.2958 76.232 85.351</w:t>
      </w:r>
    </w:p>
    <w:p w:rsidR="00AC3536" w:rsidRPr="00AC3536" w:rsidRDefault="00E97BF7"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lang w:val="en-US"/>
        </w:rPr>
      </w:pPr>
      <w:r>
        <w:rPr>
          <w:rFonts w:ascii="Times New Roman" w:hAnsi="Times New Roman" w:cs="Times New Roman"/>
          <w:noProof/>
        </w:rPr>
        <w:pict>
          <v:shape id="_x0000_s1237" type="#_x0000_t202" style="position:absolute;margin-left:261.7pt;margin-top:10.5pt;width:217.95pt;height:137.85pt;z-index:251740160;mso-width-relative:margin;mso-height-relative:margin">
            <v:textbox>
              <w:txbxContent>
                <w:p w:rsidR="0056684E" w:rsidRDefault="000B2A39">
                  <w:pPr>
                    <w:rPr>
                      <w:rFonts w:asciiTheme="majorBidi" w:hAnsiTheme="majorBidi" w:cstheme="majorBidi"/>
                    </w:rPr>
                  </w:pPr>
                  <w:r w:rsidRPr="000B2A39">
                    <w:rPr>
                      <w:rFonts w:asciiTheme="majorBidi" w:hAnsiTheme="majorBidi" w:cstheme="majorBidi"/>
                      <w:b/>
                      <w:bCs/>
                    </w:rPr>
                    <w:t>P</w:t>
                  </w:r>
                  <w:r w:rsidRPr="000B2A39">
                    <w:rPr>
                      <w:rFonts w:asciiTheme="majorBidi" w:hAnsiTheme="majorBidi" w:cstheme="majorBidi"/>
                    </w:rPr>
                    <w:t> </w:t>
                  </w:r>
                  <w:r w:rsidRPr="0056684E">
                    <w:rPr>
                      <w:rFonts w:asciiTheme="majorBidi" w:hAnsiTheme="majorBidi" w:cstheme="majorBidi"/>
                      <w:b/>
                      <w:bCs/>
                    </w:rPr>
                    <w:t>:</w:t>
                  </w:r>
                  <w:r w:rsidRPr="000B2A39">
                    <w:rPr>
                      <w:rFonts w:asciiTheme="majorBidi" w:hAnsiTheme="majorBidi" w:cstheme="majorBidi"/>
                    </w:rPr>
                    <w:t xml:space="preserve"> </w:t>
                  </w:r>
                  <w:r w:rsidR="00B50F81" w:rsidRPr="000B2A39">
                    <w:rPr>
                      <w:rFonts w:asciiTheme="majorBidi" w:hAnsiTheme="majorBidi" w:cstheme="majorBidi"/>
                    </w:rPr>
                    <w:t xml:space="preserve">La </w:t>
                  </w:r>
                  <w:r w:rsidRPr="000B2A39">
                    <w:rPr>
                      <w:rFonts w:asciiTheme="majorBidi" w:hAnsiTheme="majorBidi" w:cstheme="majorBidi"/>
                    </w:rPr>
                    <w:t>position de Bismuth selon l’instruction SFAC</w:t>
                  </w:r>
                  <w:r>
                    <w:rPr>
                      <w:rFonts w:asciiTheme="majorBidi" w:hAnsiTheme="majorBidi" w:cstheme="majorBidi"/>
                    </w:rPr>
                    <w:t> ;  C 1  H 2  O 3  Bi 4</w:t>
                  </w:r>
                  <w:r w:rsidR="0056684E">
                    <w:rPr>
                      <w:rFonts w:asciiTheme="majorBidi" w:hAnsiTheme="majorBidi" w:cstheme="majorBidi"/>
                    </w:rPr>
                    <w:t>.</w:t>
                  </w:r>
                </w:p>
                <w:p w:rsidR="0056684E" w:rsidRDefault="0056684E" w:rsidP="0056684E">
                  <w:pPr>
                    <w:rPr>
                      <w:rFonts w:asciiTheme="majorBidi" w:hAnsiTheme="majorBidi" w:cstheme="majorBidi"/>
                    </w:rPr>
                  </w:pPr>
                  <w:r w:rsidRPr="0056684E">
                    <w:rPr>
                      <w:rFonts w:asciiTheme="majorBidi" w:hAnsiTheme="majorBidi" w:cstheme="majorBidi"/>
                      <w:b/>
                      <w:bCs/>
                    </w:rPr>
                    <w:t>X, Y, Z :</w:t>
                  </w:r>
                  <w:r>
                    <w:rPr>
                      <w:rFonts w:asciiTheme="majorBidi" w:hAnsiTheme="majorBidi" w:cstheme="majorBidi"/>
                    </w:rPr>
                    <w:t xml:space="preserve"> </w:t>
                  </w:r>
                  <w:r w:rsidR="00B50F81">
                    <w:rPr>
                      <w:rFonts w:asciiTheme="majorBidi" w:hAnsiTheme="majorBidi" w:cstheme="majorBidi"/>
                    </w:rPr>
                    <w:t xml:space="preserve">Les </w:t>
                  </w:r>
                  <w:r w:rsidRPr="0056684E">
                    <w:rPr>
                      <w:rFonts w:asciiTheme="majorBidi" w:hAnsiTheme="majorBidi" w:cstheme="majorBidi"/>
                    </w:rPr>
                    <w:t>Positions atomiques</w:t>
                  </w:r>
                  <w:r>
                    <w:rPr>
                      <w:rFonts w:asciiTheme="majorBidi" w:hAnsiTheme="majorBidi" w:cstheme="majorBidi"/>
                    </w:rPr>
                    <w:t>.</w:t>
                  </w:r>
                </w:p>
                <w:p w:rsidR="00B50F81" w:rsidRDefault="00B50F81" w:rsidP="0056684E">
                  <w:pPr>
                    <w:rPr>
                      <w:rFonts w:ascii="Times New Roman" w:hAnsi="Times New Roman" w:cs="Times New Roman"/>
                    </w:rPr>
                  </w:pPr>
                  <w:r w:rsidRPr="002B238C">
                    <w:rPr>
                      <w:rFonts w:ascii="Times New Roman" w:hAnsi="Times New Roman" w:cs="Times New Roman"/>
                      <w:b/>
                      <w:bCs/>
                    </w:rPr>
                    <w:t>F</w:t>
                  </w:r>
                  <w:r w:rsidRPr="002B238C">
                    <w:rPr>
                      <w:rFonts w:ascii="Times New Roman" w:hAnsi="Times New Roman" w:cs="Times New Roman"/>
                      <w:b/>
                      <w:bCs/>
                      <w:vertAlign w:val="subscript"/>
                    </w:rPr>
                    <w:t>oc</w:t>
                  </w:r>
                  <w:r>
                    <w:rPr>
                      <w:rFonts w:ascii="Times New Roman" w:hAnsi="Times New Roman" w:cs="Times New Roman"/>
                      <w:b/>
                      <w:bCs/>
                      <w:vertAlign w:val="subscript"/>
                    </w:rPr>
                    <w:t>c </w:t>
                  </w:r>
                  <w:r>
                    <w:rPr>
                      <w:rFonts w:ascii="Times New Roman" w:hAnsi="Times New Roman" w:cs="Times New Roman"/>
                      <w:b/>
                      <w:bCs/>
                    </w:rPr>
                    <w:t xml:space="preserve">: </w:t>
                  </w:r>
                  <w:r w:rsidRPr="00B50F81">
                    <w:rPr>
                      <w:rFonts w:ascii="Times New Roman" w:hAnsi="Times New Roman" w:cs="Times New Roman"/>
                    </w:rPr>
                    <w:t>Facteur d’occupation</w:t>
                  </w:r>
                  <w:r>
                    <w:rPr>
                      <w:rFonts w:ascii="Times New Roman" w:hAnsi="Times New Roman" w:cs="Times New Roman"/>
                    </w:rPr>
                    <w:t>.</w:t>
                  </w:r>
                </w:p>
                <w:p w:rsidR="00B50F81" w:rsidRDefault="00B50F81" w:rsidP="00B50F81">
                  <w:pPr>
                    <w:rPr>
                      <w:rFonts w:ascii="Times New Roman" w:hAnsi="Times New Roman" w:cs="Times New Roman"/>
                    </w:rPr>
                  </w:pPr>
                  <w:r w:rsidRPr="002B238C">
                    <w:rPr>
                      <w:rFonts w:ascii="Times New Roman" w:hAnsi="Times New Roman" w:cs="Times New Roman"/>
                      <w:b/>
                      <w:bCs/>
                    </w:rPr>
                    <w:t>F</w:t>
                  </w:r>
                  <w:r>
                    <w:rPr>
                      <w:rFonts w:ascii="Times New Roman" w:hAnsi="Times New Roman" w:cs="Times New Roman"/>
                      <w:b/>
                      <w:bCs/>
                      <w:vertAlign w:val="subscript"/>
                    </w:rPr>
                    <w:t>iso </w:t>
                  </w:r>
                  <w:r>
                    <w:rPr>
                      <w:rFonts w:ascii="Times New Roman" w:hAnsi="Times New Roman" w:cs="Times New Roman"/>
                      <w:b/>
                      <w:bCs/>
                    </w:rPr>
                    <w:t xml:space="preserve">: </w:t>
                  </w:r>
                  <w:r w:rsidRPr="00B50F81">
                    <w:rPr>
                      <w:rFonts w:ascii="Times New Roman" w:hAnsi="Times New Roman" w:cs="Times New Roman"/>
                    </w:rPr>
                    <w:t>Facteur de température isotrope</w:t>
                  </w:r>
                  <w:r>
                    <w:rPr>
                      <w:rFonts w:ascii="Times New Roman" w:hAnsi="Times New Roman" w:cs="Times New Roman"/>
                    </w:rPr>
                    <w:t>.</w:t>
                  </w:r>
                </w:p>
                <w:p w:rsidR="000B2A39" w:rsidRPr="00B50F81" w:rsidRDefault="00B50F81" w:rsidP="00B50F81">
                  <w:pPr>
                    <w:rPr>
                      <w:rFonts w:asciiTheme="majorBidi" w:hAnsiTheme="majorBidi" w:cstheme="majorBidi"/>
                      <w:b/>
                      <w:bCs/>
                    </w:rPr>
                  </w:pPr>
                  <w:r w:rsidRPr="00B50F81">
                    <w:rPr>
                      <w:rFonts w:ascii="Times New Roman" w:hAnsi="Times New Roman" w:cs="Times New Roman"/>
                      <w:b/>
                      <w:bCs/>
                    </w:rPr>
                    <w:t>I :</w:t>
                  </w:r>
                  <w:r>
                    <w:rPr>
                      <w:rFonts w:ascii="Times New Roman" w:hAnsi="Times New Roman" w:cs="Times New Roman"/>
                      <w:b/>
                      <w:bCs/>
                    </w:rPr>
                    <w:t xml:space="preserve"> </w:t>
                  </w:r>
                  <w:r w:rsidRPr="00B50F81">
                    <w:rPr>
                      <w:rFonts w:ascii="Times New Roman" w:hAnsi="Times New Roman" w:cs="Times New Roman"/>
                    </w:rPr>
                    <w:t>L’intensité de pic</w:t>
                  </w:r>
                  <w:r w:rsidRPr="00B50F81">
                    <w:rPr>
                      <w:rFonts w:ascii="Times New Roman" w:hAnsi="Times New Roman" w:cs="Times New Roman"/>
                      <w:b/>
                      <w:bCs/>
                    </w:rPr>
                    <w:t xml:space="preserve"> </w:t>
                  </w:r>
                  <w:r w:rsidR="0056684E" w:rsidRPr="00B50F81">
                    <w:rPr>
                      <w:rFonts w:asciiTheme="majorBidi" w:hAnsiTheme="majorBidi" w:cstheme="majorBidi"/>
                      <w:b/>
                      <w:bCs/>
                    </w:rPr>
                    <w:t xml:space="preserve">  </w:t>
                  </w:r>
                </w:p>
              </w:txbxContent>
            </v:textbox>
          </v:shape>
        </w:pict>
      </w:r>
      <w:r w:rsidR="00AC3536" w:rsidRPr="00AC3536">
        <w:rPr>
          <w:rFonts w:ascii="Times New Roman" w:hAnsi="Times New Roman" w:cs="Times New Roman"/>
          <w:lang w:val="en-US"/>
        </w:rPr>
        <w:t xml:space="preserve">ZERR </w:t>
      </w:r>
      <w:r w:rsidR="00F97869">
        <w:rPr>
          <w:rFonts w:ascii="Times New Roman" w:hAnsi="Times New Roman" w:cs="Times New Roman"/>
          <w:lang w:val="en-US"/>
        </w:rPr>
        <w:t>2</w:t>
      </w:r>
      <w:r w:rsidR="00AC3536" w:rsidRPr="00AC3536">
        <w:rPr>
          <w:rFonts w:ascii="Times New Roman" w:hAnsi="Times New Roman" w:cs="Times New Roman"/>
          <w:lang w:val="en-US"/>
        </w:rPr>
        <w:t xml:space="preserve"> 0.0003 0.0003 0.0004 0.0007 0.006 0.006</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lang w:val="en-US"/>
        </w:rPr>
      </w:pPr>
      <w:r w:rsidRPr="00AC3536">
        <w:rPr>
          <w:rFonts w:ascii="Times New Roman" w:hAnsi="Times New Roman" w:cs="Times New Roman"/>
          <w:lang w:val="en-US"/>
        </w:rPr>
        <w:t>LATT 1</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lang w:val="en-US"/>
        </w:rPr>
      </w:pPr>
      <w:r w:rsidRPr="00AC3536">
        <w:rPr>
          <w:rFonts w:ascii="Times New Roman" w:hAnsi="Times New Roman" w:cs="Times New Roman"/>
          <w:lang w:val="en-US"/>
        </w:rPr>
        <w:t>SFAC C H O Bi</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lang w:val="en-US"/>
        </w:rPr>
      </w:pPr>
      <w:r w:rsidRPr="00AC3536">
        <w:rPr>
          <w:rFonts w:ascii="Times New Roman" w:hAnsi="Times New Roman" w:cs="Times New Roman"/>
          <w:lang w:val="en-US"/>
        </w:rPr>
        <w:t xml:space="preserve">UNIT </w:t>
      </w:r>
      <w:r w:rsidR="00571A8D">
        <w:rPr>
          <w:rFonts w:ascii="Times New Roman" w:hAnsi="Times New Roman" w:cs="Times New Roman"/>
          <w:lang w:val="en-US"/>
        </w:rPr>
        <w:t>32</w:t>
      </w:r>
      <w:r w:rsidRPr="00AC3536">
        <w:rPr>
          <w:rFonts w:ascii="Times New Roman" w:hAnsi="Times New Roman" w:cs="Times New Roman"/>
          <w:lang w:val="en-US"/>
        </w:rPr>
        <w:t xml:space="preserve"> </w:t>
      </w:r>
      <w:r w:rsidR="00571A8D">
        <w:rPr>
          <w:rFonts w:ascii="Times New Roman" w:hAnsi="Times New Roman" w:cs="Times New Roman"/>
          <w:lang w:val="en-US"/>
        </w:rPr>
        <w:t>25</w:t>
      </w:r>
      <w:r w:rsidRPr="00AC3536">
        <w:rPr>
          <w:rFonts w:ascii="Times New Roman" w:hAnsi="Times New Roman" w:cs="Times New Roman"/>
          <w:lang w:val="en-US"/>
        </w:rPr>
        <w:t xml:space="preserve"> </w:t>
      </w:r>
      <w:r w:rsidR="00571A8D">
        <w:rPr>
          <w:rFonts w:ascii="Times New Roman" w:hAnsi="Times New Roman" w:cs="Times New Roman"/>
          <w:lang w:val="en-US"/>
        </w:rPr>
        <w:t>6</w:t>
      </w:r>
      <w:r w:rsidRPr="00AC3536">
        <w:rPr>
          <w:rFonts w:ascii="Times New Roman" w:hAnsi="Times New Roman" w:cs="Times New Roman"/>
          <w:lang w:val="en-US"/>
        </w:rPr>
        <w:t xml:space="preserve"> </w:t>
      </w:r>
      <w:r w:rsidR="00571A8D">
        <w:rPr>
          <w:rFonts w:ascii="Times New Roman" w:hAnsi="Times New Roman" w:cs="Times New Roman"/>
          <w:lang w:val="en-US"/>
        </w:rPr>
        <w:t>1</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lang w:val="en-US"/>
        </w:rPr>
      </w:pPr>
      <w:r w:rsidRPr="00AC3536">
        <w:rPr>
          <w:rFonts w:ascii="Times New Roman" w:hAnsi="Times New Roman" w:cs="Times New Roman"/>
          <w:lang w:val="en-US"/>
        </w:rPr>
        <w:t>OMIT        4.00    180.00</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lang w:val="en-US"/>
        </w:rPr>
      </w:pPr>
      <w:r w:rsidRPr="00AC3536">
        <w:rPr>
          <w:rFonts w:ascii="Times New Roman" w:hAnsi="Times New Roman" w:cs="Times New Roman"/>
          <w:lang w:val="en-US"/>
        </w:rPr>
        <w:t>L.S. 4</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lang w:val="en-US"/>
        </w:rPr>
      </w:pPr>
      <w:r w:rsidRPr="00AC3536">
        <w:rPr>
          <w:rFonts w:ascii="Times New Roman" w:hAnsi="Times New Roman" w:cs="Times New Roman"/>
          <w:lang w:val="en-US"/>
        </w:rPr>
        <w:t>BOND</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FMAP 2</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PLAN 20</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MOLE   1</w:t>
      </w:r>
    </w:p>
    <w:p w:rsidR="002B238C" w:rsidRPr="002B238C" w:rsidRDefault="002B238C"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sz w:val="16"/>
          <w:szCs w:val="16"/>
        </w:rPr>
      </w:pPr>
      <w:r>
        <w:rPr>
          <w:rFonts w:ascii="Times New Roman" w:hAnsi="Times New Roman" w:cs="Times New Roman"/>
        </w:rPr>
        <w:t xml:space="preserve">         </w:t>
      </w:r>
    </w:p>
    <w:p w:rsidR="002B238C" w:rsidRPr="002B238C" w:rsidRDefault="002B238C" w:rsidP="00B50F81">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b/>
          <w:bCs/>
        </w:rPr>
      </w:pPr>
      <w:r>
        <w:rPr>
          <w:rFonts w:ascii="Times New Roman" w:hAnsi="Times New Roman" w:cs="Times New Roman"/>
        </w:rPr>
        <w:t xml:space="preserve">          </w:t>
      </w:r>
      <w:r w:rsidRPr="002B238C">
        <w:rPr>
          <w:rFonts w:ascii="Times New Roman" w:hAnsi="Times New Roman" w:cs="Times New Roman"/>
          <w:b/>
          <w:bCs/>
        </w:rPr>
        <w:t>P      X           Y           Z         F</w:t>
      </w:r>
      <w:r w:rsidRPr="002B238C">
        <w:rPr>
          <w:rFonts w:ascii="Times New Roman" w:hAnsi="Times New Roman" w:cs="Times New Roman"/>
          <w:b/>
          <w:bCs/>
          <w:vertAlign w:val="subscript"/>
        </w:rPr>
        <w:t>oc</w:t>
      </w:r>
      <w:r w:rsidR="00B50F81">
        <w:rPr>
          <w:rFonts w:ascii="Times New Roman" w:hAnsi="Times New Roman" w:cs="Times New Roman"/>
          <w:b/>
          <w:bCs/>
          <w:vertAlign w:val="subscript"/>
        </w:rPr>
        <w:t>c</w:t>
      </w:r>
      <w:r w:rsidRPr="002B238C">
        <w:rPr>
          <w:rFonts w:ascii="Times New Roman" w:hAnsi="Times New Roman" w:cs="Times New Roman"/>
          <w:b/>
          <w:bCs/>
          <w:vertAlign w:val="subscript"/>
        </w:rPr>
        <w:t xml:space="preserve"> </w:t>
      </w:r>
      <w:r w:rsidRPr="002B238C">
        <w:rPr>
          <w:rFonts w:ascii="Times New Roman" w:hAnsi="Times New Roman" w:cs="Times New Roman"/>
          <w:b/>
          <w:bCs/>
        </w:rPr>
        <w:t xml:space="preserve">       F</w:t>
      </w:r>
      <w:r w:rsidR="00B50F81">
        <w:rPr>
          <w:rFonts w:ascii="Times New Roman" w:hAnsi="Times New Roman" w:cs="Times New Roman"/>
          <w:b/>
          <w:bCs/>
          <w:vertAlign w:val="subscript"/>
        </w:rPr>
        <w:t>iso</w:t>
      </w:r>
      <w:r w:rsidRPr="002B238C">
        <w:rPr>
          <w:rFonts w:ascii="Times New Roman" w:hAnsi="Times New Roman" w:cs="Times New Roman"/>
          <w:b/>
          <w:bCs/>
          <w:vertAlign w:val="subscript"/>
        </w:rPr>
        <w:t xml:space="preserve">  </w:t>
      </w:r>
      <w:r w:rsidRPr="002B238C">
        <w:rPr>
          <w:rFonts w:ascii="Times New Roman" w:hAnsi="Times New Roman" w:cs="Times New Roman"/>
          <w:b/>
          <w:bCs/>
        </w:rPr>
        <w:t xml:space="preserve">    </w:t>
      </w:r>
      <w:r w:rsidR="00B50F81">
        <w:rPr>
          <w:rFonts w:ascii="Times New Roman" w:hAnsi="Times New Roman" w:cs="Times New Roman"/>
          <w:b/>
          <w:bCs/>
        </w:rPr>
        <w:t xml:space="preserve"> </w:t>
      </w:r>
      <w:r w:rsidRPr="002B238C">
        <w:rPr>
          <w:rFonts w:ascii="Times New Roman" w:hAnsi="Times New Roman" w:cs="Times New Roman"/>
          <w:b/>
          <w:bCs/>
        </w:rPr>
        <w:t xml:space="preserve"> I</w:t>
      </w:r>
    </w:p>
    <w:p w:rsidR="002B238C" w:rsidRPr="002B238C" w:rsidRDefault="002B238C"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sz w:val="2"/>
          <w:szCs w:val="2"/>
        </w:rPr>
      </w:pP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BI1    4  0.7421  0.2108  0.2123  11.0000   0.04</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Q1     1  0.9485  0.2150  0.1574  11.0000   0.04   133.23</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Q2     1  0.9194  0.3226  0.2321  11.0000   0.06   132.73</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Q3     1  1.1039  0.4006  0.2484  11.0000   0.13   132.14</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Q4     1  0.5369  0.1867  0.2657  11.0000   0.04   132.01</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Q5     1  0.5671  0.3017  0.3203  11.0000   0.07   131.85</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Q6     1  0.3877  0.3762  0.4038  11.0000   0.11   131.42</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Q7     1  0.9900  0.2743  0.1894  11.0000   0.06   131.16</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Q8     1  1.1259  0.2833  0.1658  11.0000   0.06   130.24</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Q9     1  1.1759  0.3497  0.1961  11.0000   0.08   130.58</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Q10   1  1.3015  0.3617  0.1751  11.0000   0.08   130.85</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Q11   1  1.3726  0.3086  0.1293  11.0000   0.05   129.78</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Q12   1  1.3235  0.2456  0.1002  11.0000   0.05   129.75</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Q13   1  1.2019  0.2285  0.1181  11.0000   0.05   128.24</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Q14   1  0.4970  0.2465  0.3107  11.0000   0.05   127.54</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Q15   1  0.3664  0.2439  0.3493  11.0000   0.06   127.35</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Q16   1  0.3195  0.3085  0.3952  11.0000   0.05   127.28</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Q17   1  0.1965  0.3086  0.4331  11.0000   0.08   126.92</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Q18   1  0.1252  0.2459  0.4239  11.0000   0.07   126.58</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Q19   1  0.1678  0.1790  0.3780  11.0000   0.07   126.46</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Q20   1  0.2900  0.1774  0.3410  11.0000   0.06   126.33</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Q21   1  0.7027  0.3472  0.1408  11.0000   0.04   126.23</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Q22   1  0.6823  0.4286  0.1673  11.0000   0.10   123.89</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Q23   1  0.6573  0.5076  0.1150  11.0000   0.15   123.78</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Q24   1  0.6536  0.5044  0.0416  11.0000   0.11   113.66</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Q25   1  0.6777  0.4227  0.0143  11.0000   0.08   113.56</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Q26   1  0.7030  0.3425  0.0624  11.0000   0.06   113.32</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Q27   1  0.7307  0.1074  0.1378  11.0000   0.05   103.12</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Q28   1  0.6174  0.0879  0.1291  11.0000   0.06   99.89</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Q29   1  0.6084  0.0298  0.0803  11.0000   0.08   99.77</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Q30   1  0.7132 -0.0097  0.0404  11.0000   0.11   99.65</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Q31   1  0.8226  0.0098  0.0492  11.0000   0.07   99.45</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Q32   1  0.8313  0.0689  0.0984  11.0000   0.06   99.32</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Q33   1  0.7882  0.1421  0.3240  11.0000   0.04   98.78</w:t>
      </w:r>
    </w:p>
    <w:p w:rsid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Q34   1  0.7845  0.1894  0.3815  11.0000   0.07   98.65</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Q35   1  0.8114  0.1395  0.4513  11.0000   0.08   98.42</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Q36   1  0.8446  0.0472  0.4594  11.0000   0.09   97.77</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Q37   1  0.8504  0.0037  0.3992  11.0000   0.11   97.64</w:t>
      </w:r>
    </w:p>
    <w:p w:rsidR="00AC3536" w:rsidRPr="00AC3536" w:rsidRDefault="00AC3536" w:rsidP="002B238C">
      <w:pPr>
        <w:pStyle w:val="Paragraphedeliste"/>
        <w:pBdr>
          <w:top w:val="single" w:sz="4" w:space="1" w:color="auto"/>
          <w:left w:val="single" w:sz="4" w:space="4" w:color="auto"/>
          <w:bottom w:val="single" w:sz="4" w:space="1" w:color="auto"/>
          <w:right w:val="single" w:sz="4" w:space="31" w:color="auto"/>
        </w:pBdr>
        <w:spacing w:line="240" w:lineRule="auto"/>
        <w:ind w:left="0"/>
        <w:rPr>
          <w:rFonts w:ascii="Times New Roman" w:hAnsi="Times New Roman" w:cs="Times New Roman"/>
        </w:rPr>
      </w:pPr>
      <w:r w:rsidRPr="00AC3536">
        <w:rPr>
          <w:rFonts w:ascii="Times New Roman" w:hAnsi="Times New Roman" w:cs="Times New Roman"/>
        </w:rPr>
        <w:t>Q38   1  0.8245  0.0496  0.3303  11.0000   0.07   97.34</w:t>
      </w:r>
    </w:p>
    <w:p w:rsidR="00AC3536" w:rsidRPr="00AC3536" w:rsidRDefault="009F3AA8"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Pr>
          <w:rFonts w:ascii="Times New Roman" w:hAnsi="Times New Roman" w:cs="Times New Roman"/>
        </w:rPr>
        <w:br w:type="page"/>
      </w:r>
      <w:r w:rsidR="00AC3536" w:rsidRPr="00AC3536">
        <w:rPr>
          <w:rFonts w:ascii="Times New Roman" w:hAnsi="Times New Roman" w:cs="Times New Roman"/>
        </w:rPr>
        <w:lastRenderedPageBreak/>
        <w:t>MOLE   2</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Q39   1  1.0000  0.3030  0.1074  11.0000   0.05   96.88</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Q40   1  1.0094  0.4026  0.2021  11.0000   0.05   96.78</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Q41   1  1.1009  0.5906  0.2084  11.0000   0.05   96.45</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Q42   1  0.4769  0.4867  0.4637  11.0000   0.05   95.76</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Q43   1  0.6671  0.5017  0.5203  11.0000   0.05   95.45</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Q45   1  1.0500  0.3743  0.1894  11.0000   0.05   94.89</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Q46   1  1.2239  0.2833  0.1638  11.0000   0.05   94.78</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Q47   1  1.2739  0.3497  0.1961  11.0000   0.05   94.76</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Q48   1  1.4013  0.3617  0.1731  11.0000   0.05   94.65</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Q49   1  1.4726  0.3086  0.1293  11.0000   0.05   94.45</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Q50   1  1.4233  0.3436  0.1002  11.0000   0.05   93.87</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Q51   1  1.3019  0.4283  0.1181  11.0000   0.05   93.75</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Q52   1  0.5970  0.3463  0.3107  11.0000   0.05   93.56</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Q53   1  0.4664  0.3439  0.3493  11.0000   0.05   93.41</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Q54   1  0.4193  0.3083  0.3932  11.0000   0.05   92.97</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Q55   1  0.2963  0.3086  0.4331  11.0000   0.05   92.88</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Q56   1  0.2232  0.3439  0.4239  11.0000   0.05   92.75</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Q57   1  0.2678  0.1790  0.3780  11.0000   0.05   92.65</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Q58   1  0.3900  0.1774  0.3410  11.0000   0.05   92.54</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Q59   1  0.8027  0.3472  0.1408  11.0000   0.05   91.77</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Q60   1  0.7823  0.4286  0.1673  11.0000   0.05   91.72</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Q60   1  0.7373  0.3076  0.1130  11.0000   0.05   91.45</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Q61   1  0.7336  0.3044  0.0416  11.0000   0.05   91.33</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Q62   1  0.7777  0.4227  0.0143  11.0000   0.05   91.31</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Q63   1  0.8030  0.3423  0.0624  11.0000   0.05   90.65</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Q64   1  0.6369  0.1867  0.2657  11.0000   0.05   90.45</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Q65   1  0.6671  0.3017  0.3203  11.0000   0.05   90.23</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Q66   1  0.4877  0.3762  0.4038  11.0000   0.05   89.66</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Q67   1  0.8132 -0.1097  0.1404  11.0000   0.05   89.54</w:t>
      </w:r>
    </w:p>
    <w:p w:rsidR="00AC3536" w:rsidRPr="00AC3536"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rPr>
      </w:pPr>
      <w:r w:rsidRPr="00AC3536">
        <w:rPr>
          <w:rFonts w:ascii="Times New Roman" w:hAnsi="Times New Roman" w:cs="Times New Roman"/>
        </w:rPr>
        <w:t>Q68   1  0.9226  0.1098  0.1492  11.0000   0.05   88.13</w:t>
      </w:r>
    </w:p>
    <w:p w:rsidR="00AC3536" w:rsidRPr="00CA6235"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lang w:val="en-US"/>
        </w:rPr>
      </w:pPr>
      <w:r w:rsidRPr="00CA6235">
        <w:rPr>
          <w:rFonts w:ascii="Times New Roman" w:hAnsi="Times New Roman" w:cs="Times New Roman"/>
          <w:lang w:val="en-US"/>
        </w:rPr>
        <w:t>Q69   1  0.9313  0.1689  0.1984  11.0000   0.05   88.09</w:t>
      </w:r>
    </w:p>
    <w:p w:rsidR="00AC3536" w:rsidRPr="00CA6235"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lang w:val="en-US"/>
        </w:rPr>
      </w:pPr>
      <w:r w:rsidRPr="00CA6235">
        <w:rPr>
          <w:rFonts w:ascii="Times New Roman" w:hAnsi="Times New Roman" w:cs="Times New Roman"/>
          <w:lang w:val="en-US"/>
        </w:rPr>
        <w:t>Q70   1  0.8882  0.2421  0.4240  11.0000   0.05   88.01</w:t>
      </w:r>
    </w:p>
    <w:p w:rsidR="00AC3536" w:rsidRPr="00CA6235"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lang w:val="en-US"/>
        </w:rPr>
      </w:pPr>
      <w:r w:rsidRPr="00CA6235">
        <w:rPr>
          <w:rFonts w:ascii="Times New Roman" w:hAnsi="Times New Roman" w:cs="Times New Roman"/>
          <w:lang w:val="en-US"/>
        </w:rPr>
        <w:t>Q71   1  0.8845  0.2894  0.4815  11.0000   0.05   87.88</w:t>
      </w:r>
    </w:p>
    <w:p w:rsidR="00AC3536" w:rsidRPr="00CA6235"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lang w:val="en-US"/>
        </w:rPr>
      </w:pPr>
      <w:r w:rsidRPr="00CA6235">
        <w:rPr>
          <w:rFonts w:ascii="Times New Roman" w:hAnsi="Times New Roman" w:cs="Times New Roman"/>
          <w:lang w:val="en-US"/>
        </w:rPr>
        <w:t>Q72   1  0.9114  0.2395  0.5513  11.0000   0.05   87.43</w:t>
      </w:r>
    </w:p>
    <w:p w:rsidR="00AC3536" w:rsidRPr="00CA6235"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lang w:val="en-US"/>
        </w:rPr>
      </w:pPr>
    </w:p>
    <w:p w:rsidR="00AC3536" w:rsidRPr="00CA6235"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lang w:val="en-US"/>
        </w:rPr>
      </w:pPr>
      <w:r w:rsidRPr="00CA6235">
        <w:rPr>
          <w:rFonts w:ascii="Times New Roman" w:hAnsi="Times New Roman" w:cs="Times New Roman"/>
          <w:lang w:val="en-US"/>
        </w:rPr>
        <w:t>HKLF 4</w:t>
      </w:r>
    </w:p>
    <w:p w:rsidR="00AC3536" w:rsidRPr="00CA6235" w:rsidRDefault="00AC3536" w:rsidP="002B238C">
      <w:pPr>
        <w:pStyle w:val="Paragraphedeliste"/>
        <w:pBdr>
          <w:top w:val="single" w:sz="4" w:space="1" w:color="auto"/>
          <w:left w:val="single" w:sz="4" w:space="4" w:color="auto"/>
          <w:bottom w:val="single" w:sz="4" w:space="1" w:color="auto"/>
          <w:right w:val="single" w:sz="4" w:space="4" w:color="auto"/>
        </w:pBdr>
        <w:spacing w:line="240" w:lineRule="auto"/>
        <w:ind w:left="0"/>
        <w:rPr>
          <w:rFonts w:ascii="Times New Roman" w:hAnsi="Times New Roman" w:cs="Times New Roman"/>
          <w:lang w:val="en-US"/>
        </w:rPr>
      </w:pPr>
      <w:r w:rsidRPr="00CA6235">
        <w:rPr>
          <w:rFonts w:ascii="Times New Roman" w:hAnsi="Times New Roman" w:cs="Times New Roman"/>
          <w:lang w:val="en-US"/>
        </w:rPr>
        <w:t>END</w:t>
      </w:r>
    </w:p>
    <w:p w:rsidR="00AC3536" w:rsidRPr="00CA6235" w:rsidRDefault="00AC3536" w:rsidP="009F3AA8">
      <w:pPr>
        <w:spacing w:line="360" w:lineRule="auto"/>
        <w:jc w:val="both"/>
        <w:outlineLvl w:val="0"/>
        <w:rPr>
          <w:rFonts w:ascii="Arial" w:hAnsi="Arial"/>
          <w:bCs/>
          <w:color w:val="FF0000"/>
          <w:lang w:val="en-US"/>
        </w:rPr>
      </w:pPr>
    </w:p>
    <w:p w:rsidR="00AC3536" w:rsidRPr="00F55CA9" w:rsidRDefault="00AC3536" w:rsidP="009F3AA8">
      <w:pPr>
        <w:pStyle w:val="Paragraphedeliste"/>
        <w:spacing w:line="360" w:lineRule="auto"/>
        <w:ind w:left="0" w:firstLine="567"/>
        <w:jc w:val="both"/>
        <w:rPr>
          <w:rFonts w:ascii="Times New Roman" w:hAnsi="Times New Roman" w:cs="Times New Roman"/>
          <w:sz w:val="24"/>
          <w:szCs w:val="24"/>
        </w:rPr>
      </w:pPr>
      <w:r w:rsidRPr="00F55CA9">
        <w:rPr>
          <w:rFonts w:ascii="Times New Roman" w:hAnsi="Times New Roman" w:cs="Times New Roman"/>
          <w:sz w:val="24"/>
          <w:szCs w:val="24"/>
        </w:rPr>
        <w:t xml:space="preserve">Dans le fichier </w:t>
      </w:r>
      <w:r w:rsidRPr="00F55CA9">
        <w:rPr>
          <w:rFonts w:ascii="Times New Roman" w:hAnsi="Times New Roman" w:cs="Times New Roman"/>
          <w:i/>
          <w:iCs/>
          <w:sz w:val="24"/>
          <w:szCs w:val="24"/>
        </w:rPr>
        <w:t>filename.res</w:t>
      </w:r>
      <w:r w:rsidRPr="00F55CA9">
        <w:rPr>
          <w:rFonts w:ascii="Times New Roman" w:hAnsi="Times New Roman" w:cs="Times New Roman"/>
          <w:sz w:val="24"/>
          <w:szCs w:val="24"/>
        </w:rPr>
        <w:t xml:space="preserve">, nous avons l’identification de position de </w:t>
      </w:r>
      <w:r w:rsidR="00BB5E4D">
        <w:rPr>
          <w:rFonts w:ascii="Times New Roman" w:hAnsi="Times New Roman" w:cs="Times New Roman"/>
          <w:sz w:val="24"/>
          <w:szCs w:val="24"/>
        </w:rPr>
        <w:t>Bismuth</w:t>
      </w:r>
      <w:r w:rsidR="00BB5E4D" w:rsidRPr="00F55CA9">
        <w:rPr>
          <w:rFonts w:ascii="Times New Roman" w:hAnsi="Times New Roman" w:cs="Times New Roman"/>
          <w:sz w:val="24"/>
          <w:szCs w:val="24"/>
        </w:rPr>
        <w:t xml:space="preserve"> </w:t>
      </w:r>
      <w:r w:rsidRPr="00F55CA9">
        <w:rPr>
          <w:rFonts w:ascii="Times New Roman" w:hAnsi="Times New Roman" w:cs="Times New Roman"/>
          <w:sz w:val="24"/>
          <w:szCs w:val="24"/>
        </w:rPr>
        <w:t>et la présence d’autres positions étrangères à la molécule. L</w:t>
      </w:r>
      <w:r w:rsidR="00262746">
        <w:rPr>
          <w:rFonts w:ascii="Times New Roman" w:hAnsi="Times New Roman" w:cs="Times New Roman"/>
          <w:sz w:val="24"/>
          <w:szCs w:val="24"/>
        </w:rPr>
        <w:t>a</w:t>
      </w:r>
      <w:r w:rsidRPr="00F55CA9">
        <w:rPr>
          <w:rFonts w:ascii="Times New Roman" w:hAnsi="Times New Roman" w:cs="Times New Roman"/>
          <w:sz w:val="24"/>
          <w:szCs w:val="24"/>
        </w:rPr>
        <w:t xml:space="preserve"> </w:t>
      </w:r>
      <w:r w:rsidR="00262746" w:rsidRPr="00F55CA9">
        <w:rPr>
          <w:rFonts w:ascii="Times New Roman" w:hAnsi="Times New Roman" w:cs="Times New Roman"/>
          <w:sz w:val="24"/>
          <w:szCs w:val="24"/>
        </w:rPr>
        <w:t>figure</w:t>
      </w:r>
      <w:r w:rsidRPr="00F55CA9">
        <w:rPr>
          <w:rFonts w:ascii="Times New Roman" w:hAnsi="Times New Roman" w:cs="Times New Roman"/>
          <w:sz w:val="24"/>
          <w:szCs w:val="24"/>
        </w:rPr>
        <w:t xml:space="preserve"> </w:t>
      </w:r>
      <w:r w:rsidR="00D67F0D">
        <w:rPr>
          <w:rFonts w:ascii="Times New Roman" w:hAnsi="Times New Roman" w:cs="Times New Roman"/>
          <w:sz w:val="24"/>
          <w:szCs w:val="24"/>
        </w:rPr>
        <w:t>I</w:t>
      </w:r>
      <w:r w:rsidR="00713903">
        <w:rPr>
          <w:rFonts w:ascii="Times New Roman" w:hAnsi="Times New Roman" w:cs="Times New Roman"/>
          <w:sz w:val="24"/>
          <w:szCs w:val="24"/>
        </w:rPr>
        <w:t>II</w:t>
      </w:r>
      <w:r w:rsidRPr="00F55CA9">
        <w:rPr>
          <w:rFonts w:ascii="Times New Roman" w:hAnsi="Times New Roman" w:cs="Times New Roman"/>
          <w:sz w:val="24"/>
          <w:szCs w:val="24"/>
        </w:rPr>
        <w:t>.3 montre</w:t>
      </w:r>
      <w:r w:rsidR="00262746">
        <w:rPr>
          <w:rFonts w:ascii="Times New Roman" w:hAnsi="Times New Roman" w:cs="Times New Roman"/>
          <w:sz w:val="24"/>
          <w:szCs w:val="24"/>
        </w:rPr>
        <w:t xml:space="preserve"> </w:t>
      </w:r>
      <w:r w:rsidRPr="00F55CA9">
        <w:rPr>
          <w:rFonts w:ascii="Times New Roman" w:hAnsi="Times New Roman" w:cs="Times New Roman"/>
          <w:sz w:val="24"/>
          <w:szCs w:val="24"/>
        </w:rPr>
        <w:t xml:space="preserve"> le squelette de la molécule obtenue avec le programme </w:t>
      </w:r>
      <w:r w:rsidR="00262746">
        <w:rPr>
          <w:rFonts w:ascii="Times New Roman" w:hAnsi="Times New Roman" w:cs="Times New Roman"/>
          <w:sz w:val="24"/>
          <w:szCs w:val="24"/>
        </w:rPr>
        <w:t>Cameron</w:t>
      </w:r>
      <w:r w:rsidRPr="00F55CA9">
        <w:rPr>
          <w:rFonts w:ascii="Times New Roman" w:hAnsi="Times New Roman" w:cs="Times New Roman"/>
          <w:sz w:val="24"/>
          <w:szCs w:val="24"/>
        </w:rPr>
        <w:t>.</w:t>
      </w:r>
    </w:p>
    <w:p w:rsidR="00BB5E4D" w:rsidRDefault="009F3AA8" w:rsidP="009F3AA8">
      <w:pPr>
        <w:pStyle w:val="Paragraphedeliste"/>
        <w:spacing w:line="360" w:lineRule="auto"/>
        <w:ind w:left="0"/>
        <w:jc w:val="both"/>
        <w:rPr>
          <w:rFonts w:ascii="Times New Roman" w:hAnsi="Times New Roman" w:cs="Times New Roman"/>
          <w:bCs/>
          <w:sz w:val="24"/>
          <w:szCs w:val="24"/>
        </w:rPr>
      </w:pPr>
      <w:r>
        <w:rPr>
          <w:rFonts w:ascii="Times New Roman" w:hAnsi="Times New Roman" w:cs="Times New Roman"/>
          <w:sz w:val="24"/>
          <w:szCs w:val="24"/>
        </w:rPr>
        <w:br w:type="page"/>
      </w:r>
    </w:p>
    <w:p w:rsidR="00BB5E4D" w:rsidRPr="00BB5E4D" w:rsidRDefault="00DD4598" w:rsidP="009F3AA8">
      <w:pPr>
        <w:pStyle w:val="Paragraphedeliste"/>
        <w:spacing w:line="360" w:lineRule="auto"/>
        <w:ind w:left="0"/>
        <w:jc w:val="center"/>
        <w:rPr>
          <w:rFonts w:ascii="Times New Roman" w:hAnsi="Times New Roman" w:cs="Times New Roman"/>
          <w:sz w:val="24"/>
          <w:szCs w:val="24"/>
        </w:rPr>
      </w:pPr>
      <w:r>
        <w:rPr>
          <w:rFonts w:ascii="Times New Roman" w:hAnsi="Times New Roman" w:cs="Times New Roman"/>
          <w:noProof/>
          <w:sz w:val="24"/>
          <w:szCs w:val="24"/>
          <w:lang w:eastAsia="fr-FR"/>
        </w:rPr>
        <w:lastRenderedPageBreak/>
        <w:drawing>
          <wp:anchor distT="0" distB="0" distL="114300" distR="114300" simplePos="0" relativeHeight="251654656" behindDoc="1" locked="0" layoutInCell="1" allowOverlap="1">
            <wp:simplePos x="0" y="0"/>
            <wp:positionH relativeFrom="column">
              <wp:posOffset>386080</wp:posOffset>
            </wp:positionH>
            <wp:positionV relativeFrom="paragraph">
              <wp:posOffset>-154305</wp:posOffset>
            </wp:positionV>
            <wp:extent cx="5009515" cy="3957955"/>
            <wp:effectExtent l="57150" t="38100" r="38735" b="23495"/>
            <wp:wrapNone/>
            <wp:docPr id="165" name="Imag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1"/>
                    <pic:cNvPicPr>
                      <a:picLocks noChangeAspect="1" noChangeArrowheads="1"/>
                    </pic:cNvPicPr>
                  </pic:nvPicPr>
                  <pic:blipFill>
                    <a:blip r:embed="rId21"/>
                    <a:srcRect/>
                    <a:stretch>
                      <a:fillRect/>
                    </a:stretch>
                  </pic:blipFill>
                  <pic:spPr bwMode="auto">
                    <a:xfrm>
                      <a:off x="0" y="0"/>
                      <a:ext cx="5009515" cy="3957955"/>
                    </a:xfrm>
                    <a:prstGeom prst="rect">
                      <a:avLst/>
                    </a:prstGeom>
                    <a:noFill/>
                    <a:ln w="38100" cmpd="dbl">
                      <a:solidFill>
                        <a:srgbClr val="00B0F0"/>
                      </a:solidFill>
                      <a:miter lim="800000"/>
                      <a:headEnd/>
                      <a:tailEnd/>
                    </a:ln>
                  </pic:spPr>
                </pic:pic>
              </a:graphicData>
            </a:graphic>
          </wp:anchor>
        </w:drawing>
      </w:r>
    </w:p>
    <w:p w:rsidR="00AC3536" w:rsidRDefault="00AC3536"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BB5E4D" w:rsidRDefault="00BB5E4D" w:rsidP="009F3AA8">
      <w:pPr>
        <w:pStyle w:val="Paragraphedeliste"/>
        <w:spacing w:line="360" w:lineRule="auto"/>
        <w:ind w:left="0"/>
        <w:rPr>
          <w:rFonts w:ascii="Times New Roman" w:hAnsi="Times New Roman" w:cs="Times New Roman"/>
          <w:sz w:val="24"/>
          <w:szCs w:val="24"/>
        </w:rPr>
      </w:pPr>
    </w:p>
    <w:p w:rsidR="00C355F6" w:rsidRPr="00F278E6" w:rsidRDefault="00F278E6" w:rsidP="009F3AA8">
      <w:pPr>
        <w:pStyle w:val="Paragraphedeliste"/>
        <w:spacing w:line="360" w:lineRule="auto"/>
        <w:ind w:left="0"/>
        <w:jc w:val="center"/>
        <w:rPr>
          <w:rFonts w:ascii="Times New Roman" w:hAnsi="Times New Roman" w:cs="Times New Roman"/>
          <w:b/>
          <w:bCs/>
          <w:i/>
          <w:iCs/>
          <w:sz w:val="24"/>
          <w:szCs w:val="24"/>
        </w:rPr>
      </w:pPr>
      <w:r w:rsidRPr="00F278E6">
        <w:rPr>
          <w:rFonts w:ascii="Times New Roman" w:hAnsi="Times New Roman" w:cs="Times New Roman"/>
          <w:b/>
          <w:bCs/>
          <w:i/>
          <w:iCs/>
          <w:sz w:val="24"/>
          <w:szCs w:val="24"/>
        </w:rPr>
        <w:t>Figure I</w:t>
      </w:r>
      <w:r w:rsidR="00971273">
        <w:rPr>
          <w:rFonts w:ascii="Times New Roman" w:hAnsi="Times New Roman" w:cs="Times New Roman"/>
          <w:b/>
          <w:bCs/>
          <w:i/>
          <w:iCs/>
          <w:sz w:val="24"/>
          <w:szCs w:val="24"/>
        </w:rPr>
        <w:t>II</w:t>
      </w:r>
      <w:r w:rsidRPr="00F278E6">
        <w:rPr>
          <w:rFonts w:ascii="Times New Roman" w:hAnsi="Times New Roman" w:cs="Times New Roman"/>
          <w:b/>
          <w:bCs/>
          <w:i/>
          <w:iCs/>
          <w:sz w:val="24"/>
          <w:szCs w:val="24"/>
        </w:rPr>
        <w:t>.</w:t>
      </w:r>
      <w:r w:rsidR="00CF6638">
        <w:rPr>
          <w:rFonts w:ascii="Times New Roman" w:hAnsi="Times New Roman" w:cs="Times New Roman"/>
          <w:b/>
          <w:bCs/>
          <w:i/>
          <w:iCs/>
          <w:sz w:val="24"/>
          <w:szCs w:val="24"/>
        </w:rPr>
        <w:t>3</w:t>
      </w:r>
      <w:r w:rsidRPr="00F278E6">
        <w:rPr>
          <w:rFonts w:ascii="Times New Roman" w:hAnsi="Times New Roman" w:cs="Times New Roman"/>
          <w:b/>
          <w:bCs/>
          <w:i/>
          <w:iCs/>
          <w:sz w:val="24"/>
          <w:szCs w:val="24"/>
        </w:rPr>
        <w:t xml:space="preserve"> : </w:t>
      </w:r>
      <w:r w:rsidR="00C355F6" w:rsidRPr="00F278E6">
        <w:rPr>
          <w:rFonts w:ascii="Times New Roman" w:hAnsi="Times New Roman" w:cs="Times New Roman"/>
          <w:b/>
          <w:bCs/>
          <w:i/>
          <w:iCs/>
          <w:sz w:val="24"/>
          <w:szCs w:val="24"/>
        </w:rPr>
        <w:t xml:space="preserve">Squelette de molécule </w:t>
      </w:r>
      <w:r w:rsidR="006E7A4E">
        <w:rPr>
          <w:rFonts w:ascii="Times New Roman" w:hAnsi="Times New Roman" w:cs="Times New Roman"/>
          <w:b/>
          <w:bCs/>
          <w:i/>
          <w:iCs/>
          <w:sz w:val="24"/>
          <w:szCs w:val="24"/>
        </w:rPr>
        <w:t>après résolution de structure</w:t>
      </w:r>
      <w:r w:rsidR="00411BDE">
        <w:rPr>
          <w:rFonts w:ascii="Times New Roman" w:hAnsi="Times New Roman" w:cs="Times New Roman"/>
          <w:b/>
          <w:bCs/>
          <w:i/>
          <w:iCs/>
          <w:sz w:val="24"/>
          <w:szCs w:val="24"/>
        </w:rPr>
        <w:t>.</w:t>
      </w:r>
    </w:p>
    <w:p w:rsidR="00AC3536" w:rsidRPr="000B4934" w:rsidRDefault="00AC3536" w:rsidP="009F3AA8">
      <w:pPr>
        <w:pStyle w:val="Paragraphedeliste"/>
        <w:spacing w:line="360" w:lineRule="auto"/>
        <w:ind w:left="0" w:firstLine="567"/>
        <w:jc w:val="both"/>
        <w:rPr>
          <w:rFonts w:ascii="Times New Roman" w:hAnsi="Times New Roman" w:cs="Times New Roman"/>
          <w:sz w:val="24"/>
          <w:szCs w:val="24"/>
        </w:rPr>
      </w:pPr>
      <w:r w:rsidRPr="000B4934">
        <w:rPr>
          <w:rFonts w:ascii="Times New Roman" w:hAnsi="Times New Roman" w:cs="Times New Roman"/>
          <w:sz w:val="24"/>
          <w:szCs w:val="24"/>
        </w:rPr>
        <w:t xml:space="preserve">Nous remarquons que </w:t>
      </w:r>
      <w:r w:rsidR="0023248C" w:rsidRPr="000B4934">
        <w:rPr>
          <w:rFonts w:ascii="Times New Roman" w:hAnsi="Times New Roman" w:cs="Times New Roman"/>
          <w:sz w:val="24"/>
          <w:szCs w:val="24"/>
        </w:rPr>
        <w:t>l</w:t>
      </w:r>
      <w:r w:rsidR="0023248C">
        <w:rPr>
          <w:rFonts w:ascii="Times New Roman" w:hAnsi="Times New Roman" w:cs="Times New Roman"/>
          <w:sz w:val="24"/>
          <w:szCs w:val="24"/>
        </w:rPr>
        <w:t>’</w:t>
      </w:r>
      <w:r w:rsidR="0023248C" w:rsidRPr="000B4934">
        <w:rPr>
          <w:rFonts w:ascii="Times New Roman" w:hAnsi="Times New Roman" w:cs="Times New Roman"/>
          <w:sz w:val="24"/>
          <w:szCs w:val="24"/>
        </w:rPr>
        <w:t>atome</w:t>
      </w:r>
      <w:r w:rsidRPr="000B4934">
        <w:rPr>
          <w:rFonts w:ascii="Times New Roman" w:hAnsi="Times New Roman" w:cs="Times New Roman"/>
          <w:sz w:val="24"/>
          <w:szCs w:val="24"/>
        </w:rPr>
        <w:t xml:space="preserve"> B</w:t>
      </w:r>
      <w:r w:rsidR="0023248C">
        <w:rPr>
          <w:rFonts w:ascii="Times New Roman" w:hAnsi="Times New Roman" w:cs="Times New Roman"/>
          <w:sz w:val="24"/>
          <w:szCs w:val="24"/>
        </w:rPr>
        <w:t>i</w:t>
      </w:r>
      <w:r w:rsidR="006E7A4E">
        <w:rPr>
          <w:rFonts w:ascii="Times New Roman" w:hAnsi="Times New Roman" w:cs="Times New Roman"/>
          <w:sz w:val="24"/>
          <w:szCs w:val="24"/>
        </w:rPr>
        <w:t>smuth</w:t>
      </w:r>
      <w:r w:rsidRPr="000B4934">
        <w:rPr>
          <w:rFonts w:ascii="Times New Roman" w:hAnsi="Times New Roman" w:cs="Times New Roman"/>
          <w:sz w:val="24"/>
          <w:szCs w:val="24"/>
        </w:rPr>
        <w:t xml:space="preserve"> </w:t>
      </w:r>
      <w:r w:rsidR="0023248C">
        <w:rPr>
          <w:rFonts w:ascii="Times New Roman" w:hAnsi="Times New Roman" w:cs="Times New Roman"/>
          <w:sz w:val="24"/>
          <w:szCs w:val="24"/>
        </w:rPr>
        <w:t>est</w:t>
      </w:r>
      <w:r w:rsidRPr="000B4934">
        <w:rPr>
          <w:rFonts w:ascii="Times New Roman" w:hAnsi="Times New Roman" w:cs="Times New Roman"/>
          <w:sz w:val="24"/>
          <w:szCs w:val="24"/>
        </w:rPr>
        <w:t xml:space="preserve"> </w:t>
      </w:r>
      <w:r w:rsidR="0023248C" w:rsidRPr="000B4934">
        <w:rPr>
          <w:rFonts w:ascii="Times New Roman" w:hAnsi="Times New Roman" w:cs="Times New Roman"/>
          <w:sz w:val="24"/>
          <w:szCs w:val="24"/>
        </w:rPr>
        <w:t>identifié</w:t>
      </w:r>
      <w:r w:rsidRPr="000B4934">
        <w:rPr>
          <w:rFonts w:ascii="Times New Roman" w:hAnsi="Times New Roman" w:cs="Times New Roman"/>
          <w:sz w:val="24"/>
          <w:szCs w:val="24"/>
        </w:rPr>
        <w:t xml:space="preserve"> directement  par le logiciel, pourquoi ? Parce que ce pic </w:t>
      </w:r>
      <w:r w:rsidR="0023248C" w:rsidRPr="000B4934">
        <w:rPr>
          <w:rFonts w:ascii="Times New Roman" w:hAnsi="Times New Roman" w:cs="Times New Roman"/>
          <w:sz w:val="24"/>
          <w:szCs w:val="24"/>
        </w:rPr>
        <w:t>est</w:t>
      </w:r>
      <w:r w:rsidRPr="000B4934">
        <w:rPr>
          <w:rFonts w:ascii="Times New Roman" w:hAnsi="Times New Roman" w:cs="Times New Roman"/>
          <w:sz w:val="24"/>
          <w:szCs w:val="24"/>
        </w:rPr>
        <w:t xml:space="preserve"> </w:t>
      </w:r>
      <w:r w:rsidR="0023248C" w:rsidRPr="000B4934">
        <w:rPr>
          <w:rFonts w:ascii="Times New Roman" w:hAnsi="Times New Roman" w:cs="Times New Roman"/>
          <w:sz w:val="24"/>
          <w:szCs w:val="24"/>
        </w:rPr>
        <w:t>caractérisé</w:t>
      </w:r>
      <w:r w:rsidRPr="000B4934">
        <w:rPr>
          <w:rFonts w:ascii="Times New Roman" w:hAnsi="Times New Roman" w:cs="Times New Roman"/>
          <w:sz w:val="24"/>
          <w:szCs w:val="24"/>
        </w:rPr>
        <w:t xml:space="preserve">  par des  intensités plus importantes par rapport aux autres pics puisque ils sont considérés comme des atomes lourds. </w:t>
      </w:r>
    </w:p>
    <w:p w:rsidR="00AC3536" w:rsidRPr="000B4934" w:rsidRDefault="00AC3536" w:rsidP="009F3AA8">
      <w:pPr>
        <w:pStyle w:val="Paragraphedeliste"/>
        <w:spacing w:line="360" w:lineRule="auto"/>
        <w:ind w:left="0" w:firstLine="567"/>
        <w:jc w:val="both"/>
        <w:rPr>
          <w:rFonts w:ascii="Times New Roman" w:hAnsi="Times New Roman" w:cs="Times New Roman"/>
          <w:sz w:val="24"/>
          <w:szCs w:val="24"/>
        </w:rPr>
      </w:pPr>
      <w:r w:rsidRPr="000B4934">
        <w:rPr>
          <w:rFonts w:ascii="Times New Roman" w:hAnsi="Times New Roman" w:cs="Times New Roman"/>
          <w:sz w:val="24"/>
          <w:szCs w:val="24"/>
        </w:rPr>
        <w:t xml:space="preserve">A l’aide de la nature de la molécule proposée par le laboratoire ayant réalisé la synthèse de la molécule, et les résultats obtenus dans le fichier de sortie shelx.lst (distances et angles de liaisons), nous avons pu identifier les autres atomes. </w:t>
      </w:r>
    </w:p>
    <w:p w:rsidR="00AC3536" w:rsidRPr="000B4934" w:rsidRDefault="00AC3536" w:rsidP="009F3AA8">
      <w:pPr>
        <w:pStyle w:val="Paragraphedeliste"/>
        <w:spacing w:line="360" w:lineRule="auto"/>
        <w:ind w:left="0" w:firstLine="567"/>
        <w:jc w:val="both"/>
        <w:rPr>
          <w:rFonts w:ascii="Times New Roman" w:hAnsi="Times New Roman" w:cs="Times New Roman"/>
          <w:sz w:val="24"/>
          <w:szCs w:val="24"/>
        </w:rPr>
      </w:pPr>
      <w:r w:rsidRPr="000B4934">
        <w:rPr>
          <w:rFonts w:ascii="Times New Roman" w:hAnsi="Times New Roman" w:cs="Times New Roman"/>
          <w:sz w:val="24"/>
          <w:szCs w:val="24"/>
        </w:rPr>
        <w:t>Nous prenons, comme exemple, les pics Q</w:t>
      </w:r>
      <w:r w:rsidR="00971850">
        <w:rPr>
          <w:rFonts w:ascii="Times New Roman" w:hAnsi="Times New Roman" w:cs="Times New Roman"/>
          <w:sz w:val="24"/>
          <w:szCs w:val="24"/>
        </w:rPr>
        <w:t>1</w:t>
      </w:r>
      <w:r w:rsidRPr="000B4934">
        <w:rPr>
          <w:rFonts w:ascii="Times New Roman" w:hAnsi="Times New Roman" w:cs="Times New Roman"/>
          <w:sz w:val="24"/>
          <w:szCs w:val="24"/>
        </w:rPr>
        <w:t xml:space="preserve"> et Q</w:t>
      </w:r>
      <w:r w:rsidR="00E65D74">
        <w:rPr>
          <w:rFonts w:ascii="Times New Roman" w:hAnsi="Times New Roman" w:cs="Times New Roman"/>
          <w:sz w:val="24"/>
          <w:szCs w:val="24"/>
        </w:rPr>
        <w:t>31</w:t>
      </w:r>
      <w:r w:rsidRPr="000B4934">
        <w:rPr>
          <w:rFonts w:ascii="Times New Roman" w:hAnsi="Times New Roman" w:cs="Times New Roman"/>
          <w:sz w:val="24"/>
          <w:szCs w:val="24"/>
        </w:rPr>
        <w:t>. Nous remarquons que les longueurs des liaisons Q</w:t>
      </w:r>
      <w:r w:rsidR="00971850">
        <w:rPr>
          <w:rFonts w:ascii="Times New Roman" w:hAnsi="Times New Roman" w:cs="Times New Roman"/>
          <w:sz w:val="24"/>
          <w:szCs w:val="24"/>
        </w:rPr>
        <w:t>27</w:t>
      </w:r>
      <w:r w:rsidRPr="000B4934">
        <w:rPr>
          <w:rFonts w:ascii="Times New Roman" w:hAnsi="Times New Roman" w:cs="Times New Roman"/>
          <w:sz w:val="24"/>
          <w:szCs w:val="24"/>
        </w:rPr>
        <w:sym w:font="Symbol" w:char="F0BE"/>
      </w:r>
      <w:r w:rsidRPr="000B4934">
        <w:rPr>
          <w:rFonts w:ascii="Times New Roman" w:hAnsi="Times New Roman" w:cs="Times New Roman"/>
          <w:sz w:val="24"/>
          <w:szCs w:val="24"/>
        </w:rPr>
        <w:t>B</w:t>
      </w:r>
      <w:r w:rsidR="00971850">
        <w:rPr>
          <w:rFonts w:ascii="Times New Roman" w:hAnsi="Times New Roman" w:cs="Times New Roman"/>
          <w:sz w:val="24"/>
          <w:szCs w:val="24"/>
        </w:rPr>
        <w:t>i</w:t>
      </w:r>
      <w:r w:rsidRPr="000B4934">
        <w:rPr>
          <w:rFonts w:ascii="Times New Roman" w:hAnsi="Times New Roman" w:cs="Times New Roman"/>
          <w:sz w:val="24"/>
          <w:szCs w:val="24"/>
        </w:rPr>
        <w:t>1 et Q</w:t>
      </w:r>
      <w:r w:rsidR="00971850">
        <w:rPr>
          <w:rFonts w:ascii="Times New Roman" w:hAnsi="Times New Roman" w:cs="Times New Roman"/>
          <w:sz w:val="24"/>
          <w:szCs w:val="24"/>
        </w:rPr>
        <w:t>31</w:t>
      </w:r>
      <w:r w:rsidRPr="000B4934">
        <w:rPr>
          <w:rFonts w:ascii="Times New Roman" w:hAnsi="Times New Roman" w:cs="Times New Roman"/>
          <w:sz w:val="24"/>
          <w:szCs w:val="24"/>
        </w:rPr>
        <w:sym w:font="Symbol" w:char="F0BE"/>
      </w:r>
      <w:r w:rsidRPr="000B4934">
        <w:rPr>
          <w:rFonts w:ascii="Times New Roman" w:hAnsi="Times New Roman" w:cs="Times New Roman"/>
          <w:sz w:val="24"/>
          <w:szCs w:val="24"/>
        </w:rPr>
        <w:t>Q</w:t>
      </w:r>
      <w:r w:rsidR="00971850">
        <w:rPr>
          <w:rFonts w:ascii="Times New Roman" w:hAnsi="Times New Roman" w:cs="Times New Roman"/>
          <w:sz w:val="24"/>
          <w:szCs w:val="24"/>
        </w:rPr>
        <w:t>32</w:t>
      </w:r>
      <w:r w:rsidRPr="000B4934">
        <w:rPr>
          <w:rFonts w:ascii="Times New Roman" w:hAnsi="Times New Roman" w:cs="Times New Roman"/>
          <w:sz w:val="24"/>
          <w:szCs w:val="24"/>
        </w:rPr>
        <w:t xml:space="preserve"> sont égales à </w:t>
      </w:r>
      <w:r w:rsidR="00971850">
        <w:rPr>
          <w:rFonts w:ascii="Times New Roman" w:hAnsi="Times New Roman" w:cs="Times New Roman"/>
          <w:sz w:val="24"/>
          <w:szCs w:val="24"/>
        </w:rPr>
        <w:t>2</w:t>
      </w:r>
      <w:r w:rsidRPr="000B4934">
        <w:rPr>
          <w:rFonts w:ascii="Times New Roman" w:hAnsi="Times New Roman" w:cs="Times New Roman"/>
          <w:sz w:val="24"/>
          <w:szCs w:val="24"/>
        </w:rPr>
        <w:t>.</w:t>
      </w:r>
      <w:r w:rsidR="00971850">
        <w:rPr>
          <w:rFonts w:ascii="Times New Roman" w:hAnsi="Times New Roman" w:cs="Times New Roman"/>
          <w:sz w:val="24"/>
          <w:szCs w:val="24"/>
        </w:rPr>
        <w:t>21</w:t>
      </w:r>
      <w:r w:rsidRPr="000B4934">
        <w:rPr>
          <w:rFonts w:ascii="Times New Roman" w:hAnsi="Times New Roman" w:cs="Times New Roman"/>
          <w:sz w:val="24"/>
          <w:szCs w:val="24"/>
        </w:rPr>
        <w:t xml:space="preserve"> Ǻ  et 1.39 Ǻ, respectivement, et ces valeurs, en les comparant aux distances théoriques inter atomiques, nous pouvons conclure que  Q</w:t>
      </w:r>
      <w:r w:rsidR="00971850">
        <w:rPr>
          <w:rFonts w:ascii="Times New Roman" w:hAnsi="Times New Roman" w:cs="Times New Roman"/>
          <w:sz w:val="24"/>
          <w:szCs w:val="24"/>
        </w:rPr>
        <w:t>31</w:t>
      </w:r>
      <w:r w:rsidRPr="000B4934">
        <w:rPr>
          <w:rFonts w:ascii="Times New Roman" w:hAnsi="Times New Roman" w:cs="Times New Roman"/>
          <w:sz w:val="24"/>
          <w:szCs w:val="24"/>
        </w:rPr>
        <w:t xml:space="preserve"> et Q</w:t>
      </w:r>
      <w:r w:rsidR="00971850">
        <w:rPr>
          <w:rFonts w:ascii="Times New Roman" w:hAnsi="Times New Roman" w:cs="Times New Roman"/>
          <w:sz w:val="24"/>
          <w:szCs w:val="24"/>
        </w:rPr>
        <w:t>32</w:t>
      </w:r>
      <w:r w:rsidRPr="000B4934">
        <w:rPr>
          <w:rFonts w:ascii="Times New Roman" w:hAnsi="Times New Roman" w:cs="Times New Roman"/>
          <w:sz w:val="24"/>
          <w:szCs w:val="24"/>
        </w:rPr>
        <w:t xml:space="preserve"> sont des carbones. </w:t>
      </w:r>
    </w:p>
    <w:p w:rsidR="00AC3536" w:rsidRPr="000B4934" w:rsidRDefault="00AC3536" w:rsidP="009F3AA8">
      <w:pPr>
        <w:pStyle w:val="Paragraphedeliste"/>
        <w:spacing w:line="360" w:lineRule="auto"/>
        <w:ind w:left="0" w:firstLine="567"/>
        <w:jc w:val="both"/>
        <w:rPr>
          <w:rFonts w:ascii="Times New Roman" w:hAnsi="Times New Roman" w:cs="Times New Roman"/>
          <w:sz w:val="24"/>
          <w:szCs w:val="24"/>
        </w:rPr>
      </w:pPr>
      <w:r w:rsidRPr="000B4934">
        <w:rPr>
          <w:rFonts w:ascii="Times New Roman" w:hAnsi="Times New Roman" w:cs="Times New Roman"/>
          <w:sz w:val="24"/>
          <w:szCs w:val="24"/>
        </w:rPr>
        <w:t>La même démarche est suivie pour identifier le pic  Q</w:t>
      </w:r>
      <w:r w:rsidR="00E65D74">
        <w:rPr>
          <w:rFonts w:ascii="Times New Roman" w:hAnsi="Times New Roman" w:cs="Times New Roman"/>
          <w:sz w:val="24"/>
          <w:szCs w:val="24"/>
        </w:rPr>
        <w:t>1</w:t>
      </w:r>
      <w:r w:rsidRPr="000B4934">
        <w:rPr>
          <w:rFonts w:ascii="Times New Roman" w:hAnsi="Times New Roman" w:cs="Times New Roman"/>
          <w:sz w:val="24"/>
          <w:szCs w:val="24"/>
        </w:rPr>
        <w:t>, c'est-à-dire, à partir de la valeur de  la longueur  de liaison Q</w:t>
      </w:r>
      <w:r w:rsidR="00E65D74">
        <w:rPr>
          <w:rFonts w:ascii="Times New Roman" w:hAnsi="Times New Roman" w:cs="Times New Roman"/>
          <w:sz w:val="24"/>
          <w:szCs w:val="24"/>
        </w:rPr>
        <w:t>1</w:t>
      </w:r>
      <w:r w:rsidRPr="000B4934">
        <w:rPr>
          <w:rFonts w:ascii="Times New Roman" w:hAnsi="Times New Roman" w:cs="Times New Roman"/>
          <w:sz w:val="24"/>
          <w:szCs w:val="24"/>
        </w:rPr>
        <w:t>—Q</w:t>
      </w:r>
      <w:r w:rsidR="00E65D74">
        <w:rPr>
          <w:rFonts w:ascii="Times New Roman" w:hAnsi="Times New Roman" w:cs="Times New Roman"/>
          <w:sz w:val="24"/>
          <w:szCs w:val="24"/>
        </w:rPr>
        <w:t>7</w:t>
      </w:r>
      <w:r w:rsidRPr="000B4934">
        <w:rPr>
          <w:rFonts w:ascii="Times New Roman" w:hAnsi="Times New Roman" w:cs="Times New Roman"/>
          <w:sz w:val="24"/>
          <w:szCs w:val="24"/>
        </w:rPr>
        <w:t xml:space="preserve"> étant égale à 1.23Ǻ et en se référant aux valeurs des distances théoriques, nous pouvons ainsi conclure que Q</w:t>
      </w:r>
      <w:r w:rsidR="00E65D74">
        <w:rPr>
          <w:rFonts w:ascii="Times New Roman" w:hAnsi="Times New Roman" w:cs="Times New Roman"/>
          <w:sz w:val="24"/>
          <w:szCs w:val="24"/>
        </w:rPr>
        <w:t>1</w:t>
      </w:r>
      <w:r w:rsidRPr="000B4934">
        <w:rPr>
          <w:rFonts w:ascii="Times New Roman" w:hAnsi="Times New Roman" w:cs="Times New Roman"/>
          <w:sz w:val="24"/>
          <w:szCs w:val="24"/>
        </w:rPr>
        <w:t xml:space="preserve"> est un oxygène et que Q</w:t>
      </w:r>
      <w:r w:rsidR="00E65D74">
        <w:rPr>
          <w:rFonts w:ascii="Times New Roman" w:hAnsi="Times New Roman" w:cs="Times New Roman"/>
          <w:sz w:val="24"/>
          <w:szCs w:val="24"/>
        </w:rPr>
        <w:t>7</w:t>
      </w:r>
      <w:r w:rsidR="00F51E00">
        <w:rPr>
          <w:rFonts w:ascii="Times New Roman" w:hAnsi="Times New Roman" w:cs="Times New Roman"/>
          <w:sz w:val="24"/>
          <w:szCs w:val="24"/>
        </w:rPr>
        <w:t xml:space="preserve"> est un carbone. </w:t>
      </w:r>
      <w:r w:rsidRPr="000B4934">
        <w:rPr>
          <w:rFonts w:ascii="Times New Roman" w:hAnsi="Times New Roman" w:cs="Times New Roman"/>
          <w:sz w:val="24"/>
          <w:szCs w:val="24"/>
        </w:rPr>
        <w:t>L’élimination des pics parasites a été basée sur les distances et angles de liaisons, ainsi que les valences des atomes. A titre d’exemple, les pics Q</w:t>
      </w:r>
      <w:r w:rsidR="00F300AC">
        <w:rPr>
          <w:rFonts w:ascii="Times New Roman" w:hAnsi="Times New Roman" w:cs="Times New Roman"/>
          <w:sz w:val="24"/>
          <w:szCs w:val="24"/>
        </w:rPr>
        <w:t>42</w:t>
      </w:r>
      <w:r w:rsidRPr="000B4934">
        <w:rPr>
          <w:rFonts w:ascii="Times New Roman" w:hAnsi="Times New Roman" w:cs="Times New Roman"/>
          <w:sz w:val="24"/>
          <w:szCs w:val="24"/>
        </w:rPr>
        <w:t xml:space="preserve"> et Q</w:t>
      </w:r>
      <w:r w:rsidR="00F300AC">
        <w:rPr>
          <w:rFonts w:ascii="Times New Roman" w:hAnsi="Times New Roman" w:cs="Times New Roman"/>
          <w:sz w:val="24"/>
          <w:szCs w:val="24"/>
        </w:rPr>
        <w:t>43</w:t>
      </w:r>
      <w:r w:rsidRPr="000B4934">
        <w:rPr>
          <w:rFonts w:ascii="Times New Roman" w:hAnsi="Times New Roman" w:cs="Times New Roman"/>
          <w:sz w:val="24"/>
          <w:szCs w:val="24"/>
        </w:rPr>
        <w:t xml:space="preserve"> sont identifiés comme pics parasites. </w:t>
      </w:r>
    </w:p>
    <w:p w:rsidR="00942C3B" w:rsidRDefault="00AC3536" w:rsidP="009F3AA8">
      <w:pPr>
        <w:pStyle w:val="Paragraphedeliste"/>
        <w:spacing w:line="360" w:lineRule="auto"/>
        <w:ind w:left="0" w:firstLine="567"/>
        <w:jc w:val="both"/>
        <w:rPr>
          <w:rFonts w:ascii="Times New Roman" w:hAnsi="Times New Roman" w:cs="Times New Roman"/>
          <w:sz w:val="24"/>
          <w:szCs w:val="24"/>
        </w:rPr>
      </w:pPr>
      <w:r w:rsidRPr="000B4934">
        <w:rPr>
          <w:rFonts w:ascii="Times New Roman" w:hAnsi="Times New Roman" w:cs="Times New Roman"/>
          <w:sz w:val="24"/>
          <w:szCs w:val="24"/>
        </w:rPr>
        <w:lastRenderedPageBreak/>
        <w:t>Ainsi l’achèvement du processus d’identification et d’élimination des positions atomiques hors structure nous conduit au fichier final « </w:t>
      </w:r>
      <w:r w:rsidR="0062268E">
        <w:rPr>
          <w:rFonts w:ascii="Times New Roman" w:hAnsi="Times New Roman" w:cs="Times New Roman"/>
          <w:sz w:val="24"/>
          <w:szCs w:val="24"/>
        </w:rPr>
        <w:t>Bismuth</w:t>
      </w:r>
      <w:r w:rsidRPr="000B4934">
        <w:rPr>
          <w:rFonts w:ascii="Times New Roman" w:hAnsi="Times New Roman" w:cs="Times New Roman"/>
          <w:sz w:val="24"/>
          <w:szCs w:val="24"/>
        </w:rPr>
        <w:t xml:space="preserve">.res » indiquant  tous les atomes constituant une structure cohérente avec la formule chimique brute. </w:t>
      </w:r>
    </w:p>
    <w:p w:rsidR="00AC3536" w:rsidRPr="000B4934" w:rsidRDefault="00AC3536" w:rsidP="009F3AA8">
      <w:pPr>
        <w:pStyle w:val="Paragraphedeliste"/>
        <w:spacing w:line="360" w:lineRule="auto"/>
        <w:ind w:left="0" w:firstLine="567"/>
        <w:jc w:val="both"/>
        <w:rPr>
          <w:rFonts w:ascii="Times New Roman" w:hAnsi="Times New Roman" w:cs="Times New Roman"/>
          <w:sz w:val="24"/>
          <w:szCs w:val="24"/>
        </w:rPr>
      </w:pPr>
      <w:r w:rsidRPr="000B4934">
        <w:rPr>
          <w:rFonts w:ascii="Times New Roman" w:hAnsi="Times New Roman" w:cs="Times New Roman"/>
          <w:sz w:val="24"/>
          <w:szCs w:val="24"/>
        </w:rPr>
        <w:t xml:space="preserve"> </w:t>
      </w:r>
    </w:p>
    <w:p w:rsidR="00AC3536" w:rsidRDefault="00AC3536" w:rsidP="009F3AA8">
      <w:pPr>
        <w:pStyle w:val="Paragraphedeliste"/>
        <w:pBdr>
          <w:top w:val="single" w:sz="4" w:space="1" w:color="auto"/>
          <w:left w:val="single" w:sz="4" w:space="1" w:color="auto"/>
          <w:bottom w:val="single" w:sz="4" w:space="1" w:color="auto"/>
          <w:right w:val="single" w:sz="4" w:space="1" w:color="auto"/>
        </w:pBdr>
        <w:spacing w:line="240" w:lineRule="auto"/>
        <w:ind w:left="0"/>
        <w:jc w:val="center"/>
        <w:rPr>
          <w:rFonts w:ascii="Times New Roman" w:hAnsi="Times New Roman" w:cs="Times New Roman"/>
          <w:b/>
          <w:bCs/>
          <w:sz w:val="24"/>
          <w:szCs w:val="24"/>
          <w:lang w:val="en-US"/>
        </w:rPr>
      </w:pPr>
      <w:r w:rsidRPr="0037126C">
        <w:rPr>
          <w:rFonts w:ascii="Times New Roman" w:hAnsi="Times New Roman" w:cs="Times New Roman"/>
          <w:b/>
          <w:bCs/>
          <w:sz w:val="24"/>
          <w:szCs w:val="24"/>
          <w:lang w:val="en-US"/>
        </w:rPr>
        <w:t xml:space="preserve">Fichier </w:t>
      </w:r>
      <w:r w:rsidR="000B4934" w:rsidRPr="0037126C">
        <w:rPr>
          <w:rFonts w:ascii="Times New Roman" w:hAnsi="Times New Roman" w:cs="Times New Roman"/>
          <w:b/>
          <w:bCs/>
          <w:sz w:val="24"/>
          <w:szCs w:val="24"/>
          <w:lang w:val="en-US"/>
        </w:rPr>
        <w:t>Bismuth</w:t>
      </w:r>
      <w:r w:rsidRPr="0037126C">
        <w:rPr>
          <w:rFonts w:ascii="Times New Roman" w:hAnsi="Times New Roman" w:cs="Times New Roman"/>
          <w:b/>
          <w:bCs/>
          <w:sz w:val="24"/>
          <w:szCs w:val="24"/>
          <w:lang w:val="en-US"/>
        </w:rPr>
        <w:t>.res</w:t>
      </w:r>
    </w:p>
    <w:p w:rsidR="00942C3B" w:rsidRPr="0037126C" w:rsidRDefault="00942C3B" w:rsidP="009F3AA8">
      <w:pPr>
        <w:pStyle w:val="Paragraphedeliste"/>
        <w:pBdr>
          <w:top w:val="single" w:sz="4" w:space="1" w:color="auto"/>
          <w:left w:val="single" w:sz="4" w:space="1" w:color="auto"/>
          <w:bottom w:val="single" w:sz="4" w:space="1" w:color="auto"/>
          <w:right w:val="single" w:sz="4" w:space="1" w:color="auto"/>
        </w:pBdr>
        <w:spacing w:line="240" w:lineRule="auto"/>
        <w:ind w:left="0"/>
        <w:jc w:val="center"/>
        <w:rPr>
          <w:rFonts w:ascii="Times New Roman" w:hAnsi="Times New Roman" w:cs="Times New Roman"/>
          <w:b/>
          <w:bCs/>
          <w:sz w:val="24"/>
          <w:szCs w:val="24"/>
          <w:lang w:val="en-US"/>
        </w:rPr>
      </w:pP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TITL Bismuth</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CELL 0.71073 11.2937 14.6516 17.8253 78.2958 76.232 85.351</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ZERR </w:t>
      </w:r>
      <w:r w:rsidR="00F97869">
        <w:rPr>
          <w:rFonts w:ascii="Times New Roman" w:hAnsi="Times New Roman" w:cs="Times New Roman"/>
          <w:b/>
          <w:sz w:val="18"/>
          <w:szCs w:val="18"/>
          <w:lang w:val="en-US"/>
        </w:rPr>
        <w:t>2</w:t>
      </w:r>
      <w:r w:rsidRPr="0037126C">
        <w:rPr>
          <w:rFonts w:ascii="Times New Roman" w:hAnsi="Times New Roman" w:cs="Times New Roman"/>
          <w:b/>
          <w:sz w:val="18"/>
          <w:szCs w:val="18"/>
          <w:lang w:val="en-US"/>
        </w:rPr>
        <w:t xml:space="preserve"> 0.0003 0.0003 0.0004 0.0007 0.006 0.006</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LATT 1</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SFAC C H O Bi</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UNIT </w:t>
      </w:r>
      <w:r w:rsidR="00571A8D">
        <w:rPr>
          <w:rFonts w:ascii="Times New Roman" w:hAnsi="Times New Roman" w:cs="Times New Roman"/>
          <w:b/>
          <w:sz w:val="18"/>
          <w:szCs w:val="18"/>
          <w:lang w:val="en-US"/>
        </w:rPr>
        <w:t>32</w:t>
      </w:r>
      <w:r w:rsidRPr="0037126C">
        <w:rPr>
          <w:rFonts w:ascii="Times New Roman" w:hAnsi="Times New Roman" w:cs="Times New Roman"/>
          <w:b/>
          <w:sz w:val="18"/>
          <w:szCs w:val="18"/>
          <w:lang w:val="en-US"/>
        </w:rPr>
        <w:t xml:space="preserve"> </w:t>
      </w:r>
      <w:r w:rsidR="00571A8D">
        <w:rPr>
          <w:rFonts w:ascii="Times New Roman" w:hAnsi="Times New Roman" w:cs="Times New Roman"/>
          <w:b/>
          <w:sz w:val="18"/>
          <w:szCs w:val="18"/>
          <w:lang w:val="en-US"/>
        </w:rPr>
        <w:t>25</w:t>
      </w:r>
      <w:r w:rsidRPr="0037126C">
        <w:rPr>
          <w:rFonts w:ascii="Times New Roman" w:hAnsi="Times New Roman" w:cs="Times New Roman"/>
          <w:b/>
          <w:sz w:val="18"/>
          <w:szCs w:val="18"/>
          <w:lang w:val="en-US"/>
        </w:rPr>
        <w:t xml:space="preserve"> </w:t>
      </w:r>
      <w:r w:rsidR="00571A8D">
        <w:rPr>
          <w:rFonts w:ascii="Times New Roman" w:hAnsi="Times New Roman" w:cs="Times New Roman"/>
          <w:b/>
          <w:sz w:val="18"/>
          <w:szCs w:val="18"/>
          <w:lang w:val="en-US"/>
        </w:rPr>
        <w:t>6</w:t>
      </w:r>
      <w:r w:rsidRPr="0037126C">
        <w:rPr>
          <w:rFonts w:ascii="Times New Roman" w:hAnsi="Times New Roman" w:cs="Times New Roman"/>
          <w:b/>
          <w:sz w:val="18"/>
          <w:szCs w:val="18"/>
          <w:lang w:val="en-US"/>
        </w:rPr>
        <w:t xml:space="preserve"> </w:t>
      </w:r>
      <w:r w:rsidR="00571A8D">
        <w:rPr>
          <w:rFonts w:ascii="Times New Roman" w:hAnsi="Times New Roman" w:cs="Times New Roman"/>
          <w:b/>
          <w:sz w:val="18"/>
          <w:szCs w:val="18"/>
          <w:lang w:val="en-US"/>
        </w:rPr>
        <w:t>1</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OMIT        4.00    180.00</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L.S. 4</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BOND</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FMAP 2</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PLAN 20</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MOLE   1</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BI1   4  0.7421  0.2108  0.2123  11.0000   0.04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O1    3  0.9485  0.2150  0.1574  11.0000   0.04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O2    3  0.9194  0.3226  0.2321  11.0000   0.06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O3    3  1.1039  0.4006  0.2484  11.0000   0.13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O4    3  0.5369  0.1867  0.2657  11.0000   0.04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O5    3  0.5671  0.3017  0.3203  11.0000   0.07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O6    3  0.3877  0.3762  0.4038  11.0000   0.11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C1    1  0.9900  0.2743  0.1894  11.0000   0.06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C2    1  1.1259  0.2833  0.1658  11.0000   0.06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C3    1  1.1759  0.3497  0.1961  11.0000   0.08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C4    1  1.3015  0.3617  0.1751  11.0000   0.08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C5    1  1.3726  0.3086  0.1293  11.0000   0.05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C6    1  1.3235  0.2456  0.1002  11.0000   0.05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C7    1  1.2019  0.2285  0.1181  11.0000   0.05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C8    1  0.4970  0.2465  0.3107  11.0000   0.05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C9    1  0.3664  0.2439  0.3493  11.0000   0.06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C10   1  0.3195  0.3085  0.3952  11.0000   0.05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C11   1  0.1965  0.3086  0.4331  11.0000   0.08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C12   1  0.1252  0.2459  0.4239  11.0000   0.07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C13   1  0.1678  0.1790  0.3780  11.0000   0.07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C14   1  0.2900  0.1774  0.3410  11.0000   0.06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C15   1  0.7027  0.3472  0.1408  11.0000   0.04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C16   1  0.6823  0.4286  0.1673  11.0000   0.10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C17   1  0.6573  0.5076  0.1150  11.0000   0.15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C18   1  0.6536  0.5044  0.0416  11.0000   0.11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C19   1  0.6777  0.4227  0.0143  11.0000   0.08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C20   1  0.7030  0.3425  0.0624  11.0000   0.06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C21   1  0.7307  0.1074  0.1378  11.0000   0.05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C22   1  0.6174  0.0879  0.1291  11.0000   0.06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C23   1  0.6084  0.0298  0.0803  11.0000   0.08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C24   1  0.7132 -0.0097  0.0404  11.0000   0.11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C25   1  0.8226  0.0098  0.0492  11.0000   0.07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C26   1  0.8313  0.0689  0.0984  11.0000   0.06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C27   1  0.7882  0.1421  0.3240  11.0000   0.04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C28   1  0.7845  0.1894  0.3815  11.0000   0.07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C29   1  0.8114  0.1395  0.4513  11.0000   0.08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C30   1  0.8446  0.0472  0.4594  11.0000   0.09   </w:t>
      </w:r>
    </w:p>
    <w:p w:rsidR="000B4934"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lang w:val="en-US"/>
        </w:rPr>
      </w:pPr>
      <w:r w:rsidRPr="0037126C">
        <w:rPr>
          <w:rFonts w:ascii="Times New Roman" w:hAnsi="Times New Roman" w:cs="Times New Roman"/>
          <w:b/>
          <w:sz w:val="18"/>
          <w:szCs w:val="18"/>
          <w:lang w:val="en-US"/>
        </w:rPr>
        <w:t xml:space="preserve">C31   1  0.8504  0.0037  0.3992  11.0000   0.11   </w:t>
      </w:r>
    </w:p>
    <w:p w:rsidR="000B4934" w:rsidRPr="00CA6235"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rPr>
      </w:pPr>
      <w:r w:rsidRPr="00CA6235">
        <w:rPr>
          <w:rFonts w:ascii="Times New Roman" w:hAnsi="Times New Roman" w:cs="Times New Roman"/>
          <w:b/>
          <w:sz w:val="18"/>
          <w:szCs w:val="18"/>
        </w:rPr>
        <w:t xml:space="preserve">C32   1  0.8245  0.0496  0.3303  11.0000   0.07   </w:t>
      </w:r>
    </w:p>
    <w:p w:rsidR="000B4934" w:rsidRPr="00CA6235"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rPr>
      </w:pPr>
    </w:p>
    <w:p w:rsidR="000B4934" w:rsidRPr="00CA6235"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Times New Roman" w:hAnsi="Times New Roman" w:cs="Times New Roman"/>
          <w:b/>
          <w:sz w:val="18"/>
          <w:szCs w:val="18"/>
        </w:rPr>
      </w:pPr>
      <w:r w:rsidRPr="00CA6235">
        <w:rPr>
          <w:rFonts w:ascii="Times New Roman" w:hAnsi="Times New Roman" w:cs="Times New Roman"/>
          <w:b/>
          <w:sz w:val="18"/>
          <w:szCs w:val="18"/>
        </w:rPr>
        <w:t>HKLF 4</w:t>
      </w:r>
    </w:p>
    <w:p w:rsidR="0037126C" w:rsidRPr="0037126C" w:rsidRDefault="000B4934" w:rsidP="009F3AA8">
      <w:pPr>
        <w:pStyle w:val="Paragraphedeliste"/>
        <w:pBdr>
          <w:top w:val="single" w:sz="4" w:space="1" w:color="auto"/>
          <w:left w:val="single" w:sz="4" w:space="1" w:color="auto"/>
          <w:bottom w:val="single" w:sz="4" w:space="1" w:color="auto"/>
          <w:right w:val="single" w:sz="4" w:space="1" w:color="auto"/>
        </w:pBdr>
        <w:spacing w:line="240" w:lineRule="auto"/>
        <w:ind w:left="0"/>
        <w:rPr>
          <w:rFonts w:ascii="Arial" w:hAnsi="Arial"/>
          <w:b/>
          <w:sz w:val="16"/>
          <w:szCs w:val="16"/>
        </w:rPr>
      </w:pPr>
      <w:r w:rsidRPr="00CA6235">
        <w:rPr>
          <w:rFonts w:ascii="Times New Roman" w:hAnsi="Times New Roman" w:cs="Times New Roman"/>
          <w:b/>
          <w:sz w:val="18"/>
          <w:szCs w:val="18"/>
        </w:rPr>
        <w:t>END</w:t>
      </w:r>
    </w:p>
    <w:p w:rsidR="00AC3536" w:rsidRPr="00C7109D" w:rsidRDefault="00CC764D" w:rsidP="00CC764D">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r w:rsidR="00AC3536" w:rsidRPr="00C7109D">
        <w:rPr>
          <w:rFonts w:ascii="Times New Roman" w:hAnsi="Times New Roman" w:cs="Times New Roman"/>
          <w:sz w:val="24"/>
          <w:szCs w:val="24"/>
        </w:rPr>
        <w:lastRenderedPageBreak/>
        <w:t xml:space="preserve">Les facteurs de confiance à la fin de la résolution sont reportés dans le </w:t>
      </w:r>
      <w:r w:rsidR="00C7109D" w:rsidRPr="00C7109D">
        <w:rPr>
          <w:rFonts w:ascii="Times New Roman" w:hAnsi="Times New Roman" w:cs="Times New Roman"/>
          <w:sz w:val="24"/>
          <w:szCs w:val="24"/>
        </w:rPr>
        <w:t>tableau I</w:t>
      </w:r>
      <w:r w:rsidR="00713903">
        <w:rPr>
          <w:rFonts w:ascii="Times New Roman" w:hAnsi="Times New Roman" w:cs="Times New Roman"/>
          <w:sz w:val="24"/>
          <w:szCs w:val="24"/>
        </w:rPr>
        <w:t>II</w:t>
      </w:r>
      <w:r w:rsidR="00C7109D" w:rsidRPr="00C7109D">
        <w:rPr>
          <w:rFonts w:ascii="Times New Roman" w:hAnsi="Times New Roman" w:cs="Times New Roman"/>
          <w:sz w:val="24"/>
          <w:szCs w:val="24"/>
        </w:rPr>
        <w:t>.2</w:t>
      </w:r>
      <w:r w:rsidR="00AC3536" w:rsidRPr="00C7109D">
        <w:rPr>
          <w:rFonts w:ascii="Times New Roman" w:hAnsi="Times New Roman" w:cs="Times New Roman"/>
          <w:sz w:val="24"/>
          <w:szCs w:val="24"/>
        </w:rPr>
        <w:t>.</w:t>
      </w:r>
    </w:p>
    <w:p w:rsidR="00AC3536" w:rsidRPr="00C7109D" w:rsidRDefault="00AC3536" w:rsidP="009F3AA8">
      <w:pPr>
        <w:pStyle w:val="Paragraphedeliste"/>
        <w:spacing w:line="360" w:lineRule="auto"/>
        <w:ind w:left="0"/>
        <w:jc w:val="center"/>
        <w:rPr>
          <w:rFonts w:ascii="Times New Roman" w:hAnsi="Times New Roman" w:cs="Times New Roman"/>
          <w:b/>
          <w:i/>
          <w:iCs/>
          <w:sz w:val="24"/>
          <w:szCs w:val="24"/>
        </w:rPr>
      </w:pPr>
      <w:r w:rsidRPr="00C7109D">
        <w:rPr>
          <w:rFonts w:ascii="Times New Roman" w:hAnsi="Times New Roman" w:cs="Times New Roman"/>
          <w:b/>
          <w:i/>
          <w:iCs/>
          <w:sz w:val="24"/>
          <w:szCs w:val="24"/>
        </w:rPr>
        <w:t>Tableau</w:t>
      </w:r>
      <w:r w:rsidR="00C7109D" w:rsidRPr="00C7109D">
        <w:rPr>
          <w:rFonts w:ascii="Times New Roman" w:hAnsi="Times New Roman" w:cs="Times New Roman"/>
          <w:b/>
          <w:i/>
          <w:iCs/>
          <w:sz w:val="24"/>
          <w:szCs w:val="24"/>
        </w:rPr>
        <w:t xml:space="preserve"> I</w:t>
      </w:r>
      <w:r w:rsidR="00713903">
        <w:rPr>
          <w:rFonts w:ascii="Times New Roman" w:hAnsi="Times New Roman" w:cs="Times New Roman"/>
          <w:b/>
          <w:i/>
          <w:iCs/>
          <w:sz w:val="24"/>
          <w:szCs w:val="24"/>
        </w:rPr>
        <w:t>II</w:t>
      </w:r>
      <w:r w:rsidR="00C7109D" w:rsidRPr="00C7109D">
        <w:rPr>
          <w:rFonts w:ascii="Times New Roman" w:hAnsi="Times New Roman" w:cs="Times New Roman"/>
          <w:b/>
          <w:i/>
          <w:iCs/>
          <w:sz w:val="24"/>
          <w:szCs w:val="24"/>
        </w:rPr>
        <w:t xml:space="preserve">.2 : </w:t>
      </w:r>
      <w:r w:rsidRPr="00C7109D">
        <w:rPr>
          <w:rFonts w:ascii="Times New Roman" w:hAnsi="Times New Roman" w:cs="Times New Roman"/>
          <w:b/>
          <w:i/>
          <w:iCs/>
          <w:sz w:val="24"/>
          <w:szCs w:val="24"/>
        </w:rPr>
        <w:t>Facteurs de confiance de la résolution</w:t>
      </w:r>
      <w:r w:rsidR="005B1300">
        <w:rPr>
          <w:rFonts w:ascii="Times New Roman" w:hAnsi="Times New Roman" w:cs="Times New Roman"/>
          <w:b/>
          <w:i/>
          <w:iCs/>
          <w:sz w:val="24"/>
          <w:szCs w:val="24"/>
        </w:rPr>
        <w:t>.</w:t>
      </w:r>
    </w:p>
    <w:tbl>
      <w:tblPr>
        <w:tblW w:w="0" w:type="auto"/>
        <w:jc w:val="center"/>
        <w:tblBorders>
          <w:top w:val="single" w:sz="4" w:space="0" w:color="auto"/>
          <w:bottom w:val="single" w:sz="4" w:space="0" w:color="auto"/>
        </w:tblBorders>
        <w:tblLook w:val="01E0"/>
      </w:tblPr>
      <w:tblGrid>
        <w:gridCol w:w="816"/>
        <w:gridCol w:w="696"/>
        <w:gridCol w:w="756"/>
      </w:tblGrid>
      <w:tr w:rsidR="00AC3536" w:rsidRPr="00411BDE">
        <w:trPr>
          <w:jc w:val="center"/>
        </w:trPr>
        <w:tc>
          <w:tcPr>
            <w:tcW w:w="720" w:type="dxa"/>
            <w:tcBorders>
              <w:top w:val="single" w:sz="4" w:space="0" w:color="auto"/>
              <w:bottom w:val="single" w:sz="4" w:space="0" w:color="auto"/>
            </w:tcBorders>
            <w:vAlign w:val="center"/>
          </w:tcPr>
          <w:p w:rsidR="00AC3536" w:rsidRPr="00411BDE" w:rsidRDefault="00AC3536" w:rsidP="009F3AA8">
            <w:pPr>
              <w:pStyle w:val="Sansinterligne"/>
              <w:spacing w:line="360" w:lineRule="auto"/>
              <w:jc w:val="center"/>
              <w:rPr>
                <w:rFonts w:ascii="Times New Roman" w:hAnsi="Times New Roman" w:cs="Times New Roman"/>
                <w:b/>
                <w:bCs/>
                <w:sz w:val="24"/>
                <w:szCs w:val="24"/>
              </w:rPr>
            </w:pPr>
            <w:r w:rsidRPr="00411BDE">
              <w:rPr>
                <w:rFonts w:ascii="Times New Roman" w:hAnsi="Times New Roman" w:cs="Times New Roman"/>
                <w:b/>
                <w:bCs/>
                <w:sz w:val="24"/>
                <w:szCs w:val="24"/>
              </w:rPr>
              <w:t>No</w:t>
            </w:r>
          </w:p>
        </w:tc>
        <w:tc>
          <w:tcPr>
            <w:tcW w:w="696" w:type="dxa"/>
            <w:tcBorders>
              <w:top w:val="single" w:sz="4" w:space="0" w:color="auto"/>
              <w:bottom w:val="single" w:sz="4" w:space="0" w:color="auto"/>
            </w:tcBorders>
            <w:vAlign w:val="center"/>
          </w:tcPr>
          <w:p w:rsidR="00AC3536" w:rsidRPr="00411BDE" w:rsidRDefault="00AC3536" w:rsidP="009F3AA8">
            <w:pPr>
              <w:pStyle w:val="Sansinterligne"/>
              <w:spacing w:line="360" w:lineRule="auto"/>
              <w:jc w:val="center"/>
              <w:rPr>
                <w:rFonts w:ascii="Times New Roman" w:hAnsi="Times New Roman" w:cs="Times New Roman"/>
                <w:b/>
                <w:bCs/>
                <w:sz w:val="24"/>
                <w:szCs w:val="24"/>
              </w:rPr>
            </w:pPr>
            <w:r w:rsidRPr="00411BDE">
              <w:rPr>
                <w:rFonts w:ascii="Times New Roman" w:hAnsi="Times New Roman" w:cs="Times New Roman"/>
                <w:b/>
                <w:bCs/>
                <w:sz w:val="24"/>
                <w:szCs w:val="24"/>
              </w:rPr>
              <w:t>Nv</w:t>
            </w:r>
          </w:p>
        </w:tc>
        <w:tc>
          <w:tcPr>
            <w:tcW w:w="756" w:type="dxa"/>
            <w:tcBorders>
              <w:top w:val="single" w:sz="4" w:space="0" w:color="auto"/>
              <w:bottom w:val="single" w:sz="4" w:space="0" w:color="auto"/>
            </w:tcBorders>
            <w:vAlign w:val="center"/>
          </w:tcPr>
          <w:p w:rsidR="00AC3536" w:rsidRPr="00411BDE" w:rsidRDefault="00AC3536" w:rsidP="009F3AA8">
            <w:pPr>
              <w:pStyle w:val="Sansinterligne"/>
              <w:spacing w:line="360" w:lineRule="auto"/>
              <w:jc w:val="center"/>
              <w:rPr>
                <w:rFonts w:ascii="Times New Roman" w:hAnsi="Times New Roman" w:cs="Times New Roman"/>
                <w:b/>
                <w:bCs/>
                <w:sz w:val="24"/>
                <w:szCs w:val="24"/>
              </w:rPr>
            </w:pPr>
            <w:r w:rsidRPr="00411BDE">
              <w:rPr>
                <w:rFonts w:ascii="Times New Roman" w:hAnsi="Times New Roman" w:cs="Times New Roman"/>
                <w:b/>
                <w:bCs/>
                <w:sz w:val="24"/>
                <w:szCs w:val="24"/>
              </w:rPr>
              <w:t>R</w:t>
            </w:r>
          </w:p>
        </w:tc>
      </w:tr>
      <w:tr w:rsidR="00AC3536" w:rsidRPr="00411BDE">
        <w:trPr>
          <w:jc w:val="center"/>
        </w:trPr>
        <w:tc>
          <w:tcPr>
            <w:tcW w:w="720" w:type="dxa"/>
            <w:tcBorders>
              <w:top w:val="single" w:sz="4" w:space="0" w:color="auto"/>
            </w:tcBorders>
            <w:vAlign w:val="center"/>
          </w:tcPr>
          <w:p w:rsidR="00AC3536" w:rsidRPr="00411BDE" w:rsidRDefault="00054E1C" w:rsidP="009F3AA8">
            <w:pPr>
              <w:pStyle w:val="Sansinterligne"/>
              <w:spacing w:line="360" w:lineRule="auto"/>
              <w:jc w:val="center"/>
              <w:rPr>
                <w:rFonts w:ascii="Times New Roman" w:hAnsi="Times New Roman" w:cs="Times New Roman"/>
                <w:b/>
                <w:bCs/>
                <w:sz w:val="24"/>
                <w:szCs w:val="24"/>
              </w:rPr>
            </w:pPr>
            <w:r w:rsidRPr="00411BDE">
              <w:rPr>
                <w:rFonts w:ascii="Times New Roman" w:eastAsia="Times New Roman" w:hAnsi="Times New Roman" w:cs="Times New Roman"/>
                <w:b/>
                <w:bCs/>
                <w:sz w:val="24"/>
                <w:szCs w:val="24"/>
                <w:lang w:eastAsia="fr-FR"/>
              </w:rPr>
              <w:t>12722</w:t>
            </w:r>
          </w:p>
        </w:tc>
        <w:tc>
          <w:tcPr>
            <w:tcW w:w="696" w:type="dxa"/>
            <w:tcBorders>
              <w:top w:val="single" w:sz="4" w:space="0" w:color="auto"/>
            </w:tcBorders>
            <w:vAlign w:val="center"/>
          </w:tcPr>
          <w:p w:rsidR="00AC3536" w:rsidRPr="00E74C23" w:rsidRDefault="00054E1C" w:rsidP="009F3AA8">
            <w:pPr>
              <w:pStyle w:val="Sansinterligne"/>
              <w:spacing w:line="360" w:lineRule="auto"/>
              <w:jc w:val="center"/>
              <w:rPr>
                <w:rFonts w:ascii="Times New Roman" w:hAnsi="Times New Roman" w:cs="Times New Roman"/>
                <w:b/>
                <w:bCs/>
                <w:sz w:val="24"/>
                <w:szCs w:val="24"/>
              </w:rPr>
            </w:pPr>
            <w:r w:rsidRPr="00E74C23">
              <w:rPr>
                <w:rFonts w:ascii="Times New Roman" w:hAnsi="Times New Roman" w:cs="Times New Roman"/>
                <w:b/>
                <w:bCs/>
                <w:sz w:val="24"/>
                <w:szCs w:val="24"/>
              </w:rPr>
              <w:t>712</w:t>
            </w:r>
          </w:p>
        </w:tc>
        <w:tc>
          <w:tcPr>
            <w:tcW w:w="756" w:type="dxa"/>
            <w:tcBorders>
              <w:top w:val="single" w:sz="4" w:space="0" w:color="auto"/>
            </w:tcBorders>
            <w:vAlign w:val="center"/>
          </w:tcPr>
          <w:p w:rsidR="00AC3536" w:rsidRPr="00411BDE" w:rsidRDefault="00AC3536" w:rsidP="009F3AA8">
            <w:pPr>
              <w:pStyle w:val="Sansinterligne"/>
              <w:spacing w:line="360" w:lineRule="auto"/>
              <w:jc w:val="center"/>
              <w:rPr>
                <w:rFonts w:ascii="Times New Roman" w:hAnsi="Times New Roman" w:cs="Times New Roman"/>
                <w:b/>
                <w:bCs/>
                <w:sz w:val="24"/>
                <w:szCs w:val="24"/>
              </w:rPr>
            </w:pPr>
            <w:r w:rsidRPr="00411BDE">
              <w:rPr>
                <w:rFonts w:ascii="Times New Roman" w:hAnsi="Times New Roman" w:cs="Times New Roman"/>
                <w:b/>
                <w:bCs/>
                <w:sz w:val="24"/>
                <w:szCs w:val="24"/>
              </w:rPr>
              <w:t>0.2</w:t>
            </w:r>
            <w:r w:rsidR="002104BF">
              <w:rPr>
                <w:rFonts w:ascii="Times New Roman" w:hAnsi="Times New Roman" w:cs="Times New Roman"/>
                <w:b/>
                <w:bCs/>
                <w:sz w:val="24"/>
                <w:szCs w:val="24"/>
              </w:rPr>
              <w:t>3</w:t>
            </w:r>
          </w:p>
        </w:tc>
      </w:tr>
    </w:tbl>
    <w:p w:rsidR="00AC3536" w:rsidRPr="0062268E" w:rsidRDefault="00AC3536" w:rsidP="009F3AA8">
      <w:pPr>
        <w:pStyle w:val="Paragraphedeliste"/>
        <w:spacing w:line="360" w:lineRule="auto"/>
        <w:ind w:left="0"/>
        <w:jc w:val="both"/>
        <w:rPr>
          <w:rFonts w:ascii="Times New Roman" w:hAnsi="Times New Roman" w:cs="Times New Roman"/>
          <w:sz w:val="24"/>
          <w:szCs w:val="24"/>
        </w:rPr>
      </w:pPr>
    </w:p>
    <w:p w:rsidR="00AC3536" w:rsidRPr="0062268E" w:rsidRDefault="00AC3536" w:rsidP="009F3AA8">
      <w:pPr>
        <w:pStyle w:val="Paragraphedeliste"/>
        <w:spacing w:line="360" w:lineRule="auto"/>
        <w:ind w:left="0"/>
        <w:jc w:val="both"/>
        <w:rPr>
          <w:rFonts w:ascii="Times New Roman" w:hAnsi="Times New Roman" w:cs="Times New Roman"/>
          <w:sz w:val="24"/>
          <w:szCs w:val="24"/>
        </w:rPr>
      </w:pPr>
      <w:r w:rsidRPr="0062268E">
        <w:rPr>
          <w:rFonts w:ascii="Times New Roman" w:hAnsi="Times New Roman" w:cs="Times New Roman"/>
          <w:sz w:val="24"/>
          <w:szCs w:val="24"/>
        </w:rPr>
        <w:t>N</w:t>
      </w:r>
      <w:r w:rsidRPr="0062268E">
        <w:rPr>
          <w:rFonts w:ascii="Times New Roman" w:hAnsi="Times New Roman" w:cs="Times New Roman"/>
          <w:sz w:val="24"/>
          <w:szCs w:val="24"/>
          <w:vertAlign w:val="subscript"/>
        </w:rPr>
        <w:t>o </w:t>
      </w:r>
      <w:r w:rsidRPr="0062268E">
        <w:rPr>
          <w:rFonts w:ascii="Times New Roman" w:hAnsi="Times New Roman" w:cs="Times New Roman"/>
          <w:sz w:val="24"/>
          <w:szCs w:val="24"/>
        </w:rPr>
        <w:t xml:space="preserve">: nombre de réflexions indépendantes observées </w:t>
      </w:r>
    </w:p>
    <w:p w:rsidR="00AC3536" w:rsidRPr="0062268E" w:rsidRDefault="00AC3536" w:rsidP="009F3AA8">
      <w:pPr>
        <w:pStyle w:val="Paragraphedeliste"/>
        <w:spacing w:line="360" w:lineRule="auto"/>
        <w:ind w:left="0"/>
        <w:jc w:val="both"/>
        <w:rPr>
          <w:rFonts w:ascii="Times New Roman" w:hAnsi="Times New Roman" w:cs="Times New Roman"/>
          <w:sz w:val="24"/>
          <w:szCs w:val="24"/>
        </w:rPr>
      </w:pPr>
      <w:r w:rsidRPr="0062268E">
        <w:rPr>
          <w:rFonts w:ascii="Times New Roman" w:hAnsi="Times New Roman" w:cs="Times New Roman"/>
          <w:sz w:val="24"/>
          <w:szCs w:val="24"/>
        </w:rPr>
        <w:t>N</w:t>
      </w:r>
      <w:r w:rsidRPr="0062268E">
        <w:rPr>
          <w:rFonts w:ascii="Times New Roman" w:hAnsi="Times New Roman" w:cs="Times New Roman"/>
          <w:sz w:val="24"/>
          <w:szCs w:val="24"/>
          <w:vertAlign w:val="subscript"/>
        </w:rPr>
        <w:t>v </w:t>
      </w:r>
      <w:r w:rsidRPr="0062268E">
        <w:rPr>
          <w:rFonts w:ascii="Times New Roman" w:hAnsi="Times New Roman" w:cs="Times New Roman"/>
          <w:sz w:val="24"/>
          <w:szCs w:val="24"/>
        </w:rPr>
        <w:t>: nombre de paramètres affinés</w:t>
      </w:r>
    </w:p>
    <w:p w:rsidR="00AC3536" w:rsidRPr="0062268E" w:rsidRDefault="00AC3536" w:rsidP="009F3AA8">
      <w:pPr>
        <w:pStyle w:val="Paragraphedeliste"/>
        <w:spacing w:line="360" w:lineRule="auto"/>
        <w:ind w:left="0"/>
        <w:jc w:val="both"/>
        <w:rPr>
          <w:rFonts w:ascii="Times New Roman" w:hAnsi="Times New Roman" w:cs="Times New Roman"/>
          <w:sz w:val="24"/>
          <w:szCs w:val="24"/>
        </w:rPr>
      </w:pPr>
      <w:r w:rsidRPr="0062268E">
        <w:rPr>
          <w:rFonts w:ascii="Times New Roman" w:hAnsi="Times New Roman" w:cs="Times New Roman"/>
          <w:sz w:val="24"/>
          <w:szCs w:val="24"/>
        </w:rPr>
        <w:t>R : facteur de r</w:t>
      </w:r>
      <w:r w:rsidR="00F309C4">
        <w:rPr>
          <w:rFonts w:ascii="Times New Roman" w:hAnsi="Times New Roman" w:cs="Times New Roman"/>
          <w:sz w:val="24"/>
          <w:szCs w:val="24"/>
        </w:rPr>
        <w:t>é</w:t>
      </w:r>
      <w:r w:rsidRPr="0062268E">
        <w:rPr>
          <w:rFonts w:ascii="Times New Roman" w:hAnsi="Times New Roman" w:cs="Times New Roman"/>
          <w:sz w:val="24"/>
          <w:szCs w:val="24"/>
        </w:rPr>
        <w:t>liabilité</w:t>
      </w:r>
    </w:p>
    <w:p w:rsidR="00AC3536" w:rsidRPr="00054E1C" w:rsidRDefault="00AC3536" w:rsidP="009F3AA8">
      <w:pPr>
        <w:pStyle w:val="Paragraphedeliste"/>
        <w:spacing w:line="360" w:lineRule="auto"/>
        <w:ind w:left="0" w:firstLine="567"/>
        <w:jc w:val="both"/>
        <w:rPr>
          <w:rFonts w:ascii="Times New Roman" w:hAnsi="Times New Roman" w:cs="Times New Roman"/>
          <w:sz w:val="24"/>
          <w:szCs w:val="24"/>
        </w:rPr>
      </w:pPr>
      <w:r w:rsidRPr="00054E1C">
        <w:rPr>
          <w:rFonts w:ascii="Times New Roman" w:hAnsi="Times New Roman" w:cs="Times New Roman"/>
          <w:sz w:val="24"/>
          <w:szCs w:val="24"/>
        </w:rPr>
        <w:t>Donc le nombre de réflexions mesurées initial (N</w:t>
      </w:r>
      <w:r w:rsidRPr="00054E1C">
        <w:rPr>
          <w:rFonts w:ascii="Times New Roman" w:hAnsi="Times New Roman" w:cs="Times New Roman"/>
          <w:sz w:val="24"/>
          <w:szCs w:val="24"/>
          <w:vertAlign w:val="subscript"/>
        </w:rPr>
        <w:t>o</w:t>
      </w:r>
      <w:r w:rsidRPr="00054E1C">
        <w:rPr>
          <w:rFonts w:ascii="Times New Roman" w:hAnsi="Times New Roman" w:cs="Times New Roman"/>
          <w:sz w:val="24"/>
          <w:szCs w:val="24"/>
        </w:rPr>
        <w:t xml:space="preserve">) est réduit de </w:t>
      </w:r>
      <w:r w:rsidR="00054E1C" w:rsidRPr="00054E1C">
        <w:rPr>
          <w:rFonts w:ascii="Times New Roman" w:eastAsia="Times New Roman" w:hAnsi="Times New Roman" w:cs="Times New Roman"/>
          <w:sz w:val="24"/>
          <w:szCs w:val="24"/>
          <w:lang w:eastAsia="fr-FR"/>
        </w:rPr>
        <w:t>13392</w:t>
      </w:r>
      <w:r w:rsidRPr="00054E1C">
        <w:rPr>
          <w:rFonts w:ascii="Times New Roman" w:hAnsi="Times New Roman" w:cs="Times New Roman"/>
          <w:sz w:val="24"/>
          <w:szCs w:val="24"/>
        </w:rPr>
        <w:t xml:space="preserve"> à </w:t>
      </w:r>
      <w:r w:rsidR="00054E1C" w:rsidRPr="00054E1C">
        <w:rPr>
          <w:rFonts w:ascii="Times New Roman" w:eastAsia="Times New Roman" w:hAnsi="Times New Roman" w:cs="Times New Roman"/>
          <w:sz w:val="24"/>
          <w:szCs w:val="24"/>
          <w:lang w:eastAsia="fr-FR"/>
        </w:rPr>
        <w:t>12722</w:t>
      </w:r>
      <w:r w:rsidRPr="00054E1C">
        <w:rPr>
          <w:rFonts w:ascii="Times New Roman" w:hAnsi="Times New Roman" w:cs="Times New Roman"/>
          <w:sz w:val="24"/>
          <w:szCs w:val="24"/>
        </w:rPr>
        <w:t xml:space="preserve">; ainsi nous entamons l’affinement dans les conditions suivantes : </w:t>
      </w:r>
    </w:p>
    <w:p w:rsidR="00AC3536" w:rsidRPr="0062268E" w:rsidRDefault="00AC3536" w:rsidP="009F3AA8">
      <w:pPr>
        <w:pStyle w:val="Paragraphedeliste"/>
        <w:spacing w:line="360" w:lineRule="auto"/>
        <w:ind w:left="0"/>
        <w:jc w:val="both"/>
        <w:rPr>
          <w:rFonts w:ascii="Times New Roman" w:hAnsi="Times New Roman" w:cs="Times New Roman"/>
          <w:sz w:val="24"/>
          <w:szCs w:val="24"/>
        </w:rPr>
      </w:pPr>
      <w:r w:rsidRPr="0062268E">
        <w:rPr>
          <w:rFonts w:ascii="Times New Roman" w:hAnsi="Times New Roman" w:cs="Times New Roman"/>
          <w:sz w:val="24"/>
          <w:szCs w:val="24"/>
        </w:rPr>
        <w:t>K = 1.</w:t>
      </w:r>
      <w:r w:rsidR="00E74C23">
        <w:rPr>
          <w:rFonts w:ascii="Times New Roman" w:hAnsi="Times New Roman" w:cs="Times New Roman"/>
          <w:sz w:val="24"/>
          <w:szCs w:val="24"/>
        </w:rPr>
        <w:t>20</w:t>
      </w:r>
      <w:r w:rsidRPr="0062268E">
        <w:rPr>
          <w:rFonts w:ascii="Times New Roman" w:hAnsi="Times New Roman" w:cs="Times New Roman"/>
          <w:sz w:val="24"/>
          <w:szCs w:val="24"/>
        </w:rPr>
        <w:t xml:space="preserve">      R = 2</w:t>
      </w:r>
      <w:r w:rsidR="00E74C23">
        <w:rPr>
          <w:rFonts w:ascii="Times New Roman" w:hAnsi="Times New Roman" w:cs="Times New Roman"/>
          <w:sz w:val="24"/>
          <w:szCs w:val="24"/>
        </w:rPr>
        <w:t>3</w:t>
      </w:r>
      <w:r w:rsidRPr="0062268E">
        <w:rPr>
          <w:rFonts w:ascii="Times New Roman" w:hAnsi="Times New Roman" w:cs="Times New Roman"/>
          <w:sz w:val="24"/>
          <w:szCs w:val="24"/>
        </w:rPr>
        <w:t>%</w:t>
      </w:r>
    </w:p>
    <w:p w:rsidR="00AC3536" w:rsidRPr="00F461B3" w:rsidRDefault="00AC3536" w:rsidP="009F3AA8">
      <w:pPr>
        <w:pStyle w:val="Paragraphedeliste"/>
        <w:spacing w:line="360" w:lineRule="auto"/>
        <w:ind w:left="0" w:firstLine="567"/>
        <w:jc w:val="both"/>
        <w:rPr>
          <w:rFonts w:ascii="Times New Roman" w:hAnsi="Times New Roman" w:cs="Times New Roman"/>
          <w:sz w:val="24"/>
          <w:szCs w:val="24"/>
        </w:rPr>
      </w:pPr>
      <w:r w:rsidRPr="00F461B3">
        <w:rPr>
          <w:rFonts w:ascii="Times New Roman" w:hAnsi="Times New Roman" w:cs="Times New Roman"/>
          <w:sz w:val="24"/>
          <w:szCs w:val="24"/>
        </w:rPr>
        <w:t>L</w:t>
      </w:r>
      <w:r w:rsidR="00F461B3" w:rsidRPr="00F461B3">
        <w:rPr>
          <w:rFonts w:ascii="Times New Roman" w:hAnsi="Times New Roman" w:cs="Times New Roman"/>
          <w:sz w:val="24"/>
          <w:szCs w:val="24"/>
        </w:rPr>
        <w:t>es</w:t>
      </w:r>
      <w:r w:rsidRPr="00F461B3">
        <w:rPr>
          <w:rFonts w:ascii="Times New Roman" w:hAnsi="Times New Roman" w:cs="Times New Roman"/>
          <w:sz w:val="24"/>
          <w:szCs w:val="24"/>
        </w:rPr>
        <w:t xml:space="preserve"> figures</w:t>
      </w:r>
      <w:r w:rsidR="00F461B3" w:rsidRPr="00F461B3">
        <w:rPr>
          <w:rFonts w:ascii="Times New Roman" w:hAnsi="Times New Roman" w:cs="Times New Roman"/>
          <w:sz w:val="24"/>
          <w:szCs w:val="24"/>
        </w:rPr>
        <w:t xml:space="preserve"> I</w:t>
      </w:r>
      <w:r w:rsidR="00713903">
        <w:rPr>
          <w:rFonts w:ascii="Times New Roman" w:hAnsi="Times New Roman" w:cs="Times New Roman"/>
          <w:sz w:val="24"/>
          <w:szCs w:val="24"/>
        </w:rPr>
        <w:t>II</w:t>
      </w:r>
      <w:r w:rsidR="00F461B3" w:rsidRPr="00F461B3">
        <w:rPr>
          <w:rFonts w:ascii="Times New Roman" w:hAnsi="Times New Roman" w:cs="Times New Roman"/>
          <w:sz w:val="24"/>
          <w:szCs w:val="24"/>
        </w:rPr>
        <w:t>.</w:t>
      </w:r>
      <w:r w:rsidR="00CF6638">
        <w:rPr>
          <w:rFonts w:ascii="Times New Roman" w:hAnsi="Times New Roman" w:cs="Times New Roman"/>
          <w:sz w:val="24"/>
          <w:szCs w:val="24"/>
        </w:rPr>
        <w:t>4</w:t>
      </w:r>
      <w:r w:rsidRPr="00F461B3">
        <w:rPr>
          <w:rFonts w:ascii="Times New Roman" w:hAnsi="Times New Roman" w:cs="Times New Roman"/>
          <w:sz w:val="24"/>
          <w:szCs w:val="24"/>
        </w:rPr>
        <w:t>.a et</w:t>
      </w:r>
      <w:r w:rsidR="00F461B3" w:rsidRPr="00F461B3">
        <w:rPr>
          <w:rFonts w:ascii="Times New Roman" w:hAnsi="Times New Roman" w:cs="Times New Roman"/>
          <w:sz w:val="24"/>
          <w:szCs w:val="24"/>
        </w:rPr>
        <w:t xml:space="preserve"> I</w:t>
      </w:r>
      <w:r w:rsidR="00713903">
        <w:rPr>
          <w:rFonts w:ascii="Times New Roman" w:hAnsi="Times New Roman" w:cs="Times New Roman"/>
          <w:sz w:val="24"/>
          <w:szCs w:val="24"/>
        </w:rPr>
        <w:t>II</w:t>
      </w:r>
      <w:r w:rsidR="00F461B3" w:rsidRPr="00F461B3">
        <w:rPr>
          <w:rFonts w:ascii="Times New Roman" w:hAnsi="Times New Roman" w:cs="Times New Roman"/>
          <w:sz w:val="24"/>
          <w:szCs w:val="24"/>
        </w:rPr>
        <w:t>.</w:t>
      </w:r>
      <w:r w:rsidR="00CF6638">
        <w:rPr>
          <w:rFonts w:ascii="Times New Roman" w:hAnsi="Times New Roman" w:cs="Times New Roman"/>
          <w:sz w:val="24"/>
          <w:szCs w:val="24"/>
        </w:rPr>
        <w:t>4</w:t>
      </w:r>
      <w:r w:rsidR="00F461B3" w:rsidRPr="00F461B3">
        <w:rPr>
          <w:rFonts w:ascii="Times New Roman" w:hAnsi="Times New Roman" w:cs="Times New Roman"/>
          <w:sz w:val="24"/>
          <w:szCs w:val="24"/>
        </w:rPr>
        <w:t>.</w:t>
      </w:r>
      <w:r w:rsidRPr="00F461B3">
        <w:rPr>
          <w:rFonts w:ascii="Times New Roman" w:hAnsi="Times New Roman" w:cs="Times New Roman"/>
          <w:sz w:val="24"/>
          <w:szCs w:val="24"/>
        </w:rPr>
        <w:t>b représentent la géométrie de la molécule</w:t>
      </w:r>
      <w:r w:rsidR="00E96ACD">
        <w:rPr>
          <w:rFonts w:ascii="Times New Roman" w:hAnsi="Times New Roman" w:cs="Times New Roman"/>
          <w:sz w:val="24"/>
          <w:szCs w:val="24"/>
        </w:rPr>
        <w:t xml:space="preserve"> de</w:t>
      </w:r>
      <w:r w:rsidRPr="00F461B3">
        <w:rPr>
          <w:rFonts w:ascii="Times New Roman" w:hAnsi="Times New Roman" w:cs="Times New Roman"/>
          <w:sz w:val="24"/>
          <w:szCs w:val="24"/>
        </w:rPr>
        <w:t xml:space="preserve"> </w:t>
      </w:r>
      <w:r w:rsidR="00CF6638">
        <w:rPr>
          <w:rFonts w:ascii="Times New Roman" w:hAnsi="Times New Roman" w:cs="Times New Roman"/>
          <w:sz w:val="24"/>
          <w:szCs w:val="24"/>
        </w:rPr>
        <w:t>B</w:t>
      </w:r>
      <w:r w:rsidR="00F309C4">
        <w:rPr>
          <w:rFonts w:ascii="Times New Roman" w:hAnsi="Times New Roman" w:cs="Times New Roman"/>
          <w:sz w:val="24"/>
          <w:szCs w:val="24"/>
        </w:rPr>
        <w:t>i</w:t>
      </w:r>
      <w:r w:rsidR="00CF6638">
        <w:rPr>
          <w:rFonts w:ascii="Times New Roman" w:hAnsi="Times New Roman" w:cs="Times New Roman"/>
          <w:sz w:val="24"/>
          <w:szCs w:val="24"/>
        </w:rPr>
        <w:t>smuth</w:t>
      </w:r>
      <w:r w:rsidRPr="00F461B3">
        <w:rPr>
          <w:rFonts w:ascii="Times New Roman" w:hAnsi="Times New Roman" w:cs="Times New Roman"/>
          <w:sz w:val="24"/>
          <w:szCs w:val="24"/>
        </w:rPr>
        <w:t xml:space="preserve">, après résolution, obtenu avec les logiciels  CAMERON et PLUTON. </w:t>
      </w:r>
    </w:p>
    <w:p w:rsidR="00054E1C" w:rsidRDefault="009E7F37" w:rsidP="009F3AA8">
      <w:pPr>
        <w:pStyle w:val="Paragraphedeliste"/>
        <w:spacing w:line="360" w:lineRule="auto"/>
        <w:ind w:left="0"/>
        <w:jc w:val="both"/>
        <w:rPr>
          <w:rFonts w:ascii="Times New Roman" w:hAnsi="Times New Roman" w:cs="Times New Roman"/>
          <w:sz w:val="24"/>
          <w:szCs w:val="24"/>
        </w:rPr>
      </w:pPr>
      <w:r>
        <w:rPr>
          <w:noProof/>
          <w:lang w:eastAsia="fr-FR"/>
        </w:rPr>
        <w:drawing>
          <wp:anchor distT="0" distB="0" distL="114300" distR="114300" simplePos="0" relativeHeight="251655680" behindDoc="1" locked="0" layoutInCell="1" allowOverlap="1">
            <wp:simplePos x="0" y="0"/>
            <wp:positionH relativeFrom="column">
              <wp:posOffset>-3810</wp:posOffset>
            </wp:positionH>
            <wp:positionV relativeFrom="paragraph">
              <wp:posOffset>194310</wp:posOffset>
            </wp:positionV>
            <wp:extent cx="5753100" cy="3905250"/>
            <wp:effectExtent l="57150" t="38100" r="38100" b="19050"/>
            <wp:wrapNone/>
            <wp:docPr id="164" name="Imag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pic:cNvPicPr>
                      <a:picLocks noChangeAspect="1" noChangeArrowheads="1"/>
                    </pic:cNvPicPr>
                  </pic:nvPicPr>
                  <pic:blipFill>
                    <a:blip r:embed="rId22"/>
                    <a:srcRect/>
                    <a:stretch>
                      <a:fillRect/>
                    </a:stretch>
                  </pic:blipFill>
                  <pic:spPr bwMode="auto">
                    <a:xfrm>
                      <a:off x="0" y="0"/>
                      <a:ext cx="5753100" cy="3905250"/>
                    </a:xfrm>
                    <a:prstGeom prst="rect">
                      <a:avLst/>
                    </a:prstGeom>
                    <a:noFill/>
                    <a:ln w="38100" cmpd="dbl">
                      <a:solidFill>
                        <a:srgbClr val="00B0F0"/>
                      </a:solidFill>
                      <a:miter lim="800000"/>
                      <a:headEnd/>
                      <a:tailEnd/>
                    </a:ln>
                  </pic:spPr>
                </pic:pic>
              </a:graphicData>
            </a:graphic>
          </wp:anchor>
        </w:drawing>
      </w: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054E1C" w:rsidRDefault="00054E1C" w:rsidP="009F3AA8">
      <w:pPr>
        <w:pStyle w:val="Paragraphedeliste"/>
        <w:spacing w:line="360" w:lineRule="auto"/>
        <w:ind w:left="0"/>
        <w:jc w:val="both"/>
        <w:rPr>
          <w:rFonts w:ascii="Times New Roman" w:hAnsi="Times New Roman" w:cs="Times New Roman"/>
          <w:sz w:val="24"/>
          <w:szCs w:val="24"/>
        </w:rPr>
      </w:pPr>
    </w:p>
    <w:p w:rsidR="00594277" w:rsidRPr="00594277" w:rsidRDefault="00594277" w:rsidP="009F3AA8">
      <w:pPr>
        <w:spacing w:line="360" w:lineRule="auto"/>
        <w:jc w:val="center"/>
        <w:outlineLvl w:val="0"/>
        <w:rPr>
          <w:rFonts w:ascii="Times New Roman" w:hAnsi="Times New Roman" w:cs="Times New Roman"/>
          <w:b/>
          <w:bCs/>
          <w:i/>
          <w:iCs/>
          <w:sz w:val="24"/>
          <w:szCs w:val="24"/>
        </w:rPr>
      </w:pPr>
      <w:r w:rsidRPr="00594277">
        <w:rPr>
          <w:rFonts w:ascii="Times New Roman" w:hAnsi="Times New Roman" w:cs="Times New Roman"/>
          <w:b/>
          <w:bCs/>
          <w:i/>
          <w:iCs/>
          <w:sz w:val="24"/>
          <w:szCs w:val="24"/>
        </w:rPr>
        <w:t>Figure I</w:t>
      </w:r>
      <w:r w:rsidR="00971273">
        <w:rPr>
          <w:rFonts w:ascii="Times New Roman" w:hAnsi="Times New Roman" w:cs="Times New Roman"/>
          <w:b/>
          <w:bCs/>
          <w:i/>
          <w:iCs/>
          <w:sz w:val="24"/>
          <w:szCs w:val="24"/>
        </w:rPr>
        <w:t>II</w:t>
      </w:r>
      <w:r w:rsidRPr="00594277">
        <w:rPr>
          <w:rFonts w:ascii="Times New Roman" w:hAnsi="Times New Roman" w:cs="Times New Roman"/>
          <w:b/>
          <w:bCs/>
          <w:i/>
          <w:iCs/>
          <w:sz w:val="24"/>
          <w:szCs w:val="24"/>
        </w:rPr>
        <w:t>.</w:t>
      </w:r>
      <w:r w:rsidR="00A9308F">
        <w:rPr>
          <w:rFonts w:ascii="Times New Roman" w:hAnsi="Times New Roman" w:cs="Times New Roman"/>
          <w:b/>
          <w:bCs/>
          <w:i/>
          <w:iCs/>
          <w:sz w:val="24"/>
          <w:szCs w:val="24"/>
        </w:rPr>
        <w:t>4</w:t>
      </w:r>
      <w:r w:rsidRPr="00594277">
        <w:rPr>
          <w:rFonts w:ascii="Times New Roman" w:hAnsi="Times New Roman" w:cs="Times New Roman"/>
          <w:b/>
          <w:bCs/>
          <w:i/>
          <w:iCs/>
          <w:sz w:val="24"/>
          <w:szCs w:val="24"/>
        </w:rPr>
        <w:t xml:space="preserve">.a : Structure </w:t>
      </w:r>
      <w:r w:rsidR="00241E08">
        <w:rPr>
          <w:rFonts w:ascii="Times New Roman" w:hAnsi="Times New Roman" w:cs="Times New Roman"/>
          <w:b/>
          <w:bCs/>
          <w:i/>
          <w:iCs/>
          <w:sz w:val="24"/>
          <w:szCs w:val="24"/>
        </w:rPr>
        <w:t>de la molécule</w:t>
      </w:r>
      <w:r w:rsidRPr="00594277">
        <w:rPr>
          <w:rFonts w:ascii="Times New Roman" w:hAnsi="Times New Roman" w:cs="Times New Roman"/>
          <w:b/>
          <w:bCs/>
          <w:i/>
          <w:iCs/>
          <w:sz w:val="24"/>
          <w:szCs w:val="24"/>
        </w:rPr>
        <w:t xml:space="preserve"> </w:t>
      </w:r>
      <w:r w:rsidR="006E7A4E">
        <w:rPr>
          <w:rFonts w:ascii="Times New Roman" w:hAnsi="Times New Roman" w:cs="Times New Roman"/>
          <w:b/>
          <w:bCs/>
          <w:i/>
          <w:iCs/>
          <w:sz w:val="24"/>
          <w:szCs w:val="24"/>
        </w:rPr>
        <w:t>après identification des pics de densité électronique</w:t>
      </w:r>
      <w:r w:rsidR="00AF36A2">
        <w:rPr>
          <w:rFonts w:ascii="Times New Roman" w:hAnsi="Times New Roman" w:cs="Times New Roman"/>
          <w:b/>
          <w:bCs/>
          <w:i/>
          <w:iCs/>
          <w:sz w:val="24"/>
          <w:szCs w:val="24"/>
        </w:rPr>
        <w:t>.</w:t>
      </w:r>
    </w:p>
    <w:p w:rsidR="00AC3536" w:rsidRPr="002B4729" w:rsidRDefault="00AC3536" w:rsidP="009F3AA8">
      <w:pPr>
        <w:spacing w:line="360" w:lineRule="auto"/>
        <w:jc w:val="center"/>
        <w:outlineLvl w:val="0"/>
        <w:rPr>
          <w:rFonts w:ascii="Arial" w:hAnsi="Arial"/>
          <w:bCs/>
          <w:sz w:val="28"/>
          <w:szCs w:val="28"/>
        </w:rPr>
      </w:pPr>
    </w:p>
    <w:p w:rsidR="00B614B1" w:rsidRDefault="007C62D6" w:rsidP="009F3AA8">
      <w:pPr>
        <w:spacing w:line="360" w:lineRule="auto"/>
        <w:jc w:val="center"/>
        <w:outlineLvl w:val="0"/>
        <w:rPr>
          <w:b/>
        </w:rPr>
      </w:pPr>
      <w:r>
        <w:rPr>
          <w:b/>
          <w:noProof/>
          <w:lang w:eastAsia="fr-FR"/>
        </w:rPr>
        <w:lastRenderedPageBreak/>
        <w:drawing>
          <wp:anchor distT="0" distB="0" distL="114300" distR="114300" simplePos="0" relativeHeight="251656704" behindDoc="1" locked="0" layoutInCell="1" allowOverlap="1">
            <wp:simplePos x="0" y="0"/>
            <wp:positionH relativeFrom="column">
              <wp:posOffset>147955</wp:posOffset>
            </wp:positionH>
            <wp:positionV relativeFrom="paragraph">
              <wp:posOffset>-22860</wp:posOffset>
            </wp:positionV>
            <wp:extent cx="5762625" cy="4038600"/>
            <wp:effectExtent l="57150" t="38100" r="47625" b="19050"/>
            <wp:wrapNone/>
            <wp:docPr id="163" name="Imag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3"/>
                    <pic:cNvPicPr>
                      <a:picLocks noChangeAspect="1" noChangeArrowheads="1"/>
                    </pic:cNvPicPr>
                  </pic:nvPicPr>
                  <pic:blipFill>
                    <a:blip r:embed="rId23"/>
                    <a:srcRect/>
                    <a:stretch>
                      <a:fillRect/>
                    </a:stretch>
                  </pic:blipFill>
                  <pic:spPr bwMode="auto">
                    <a:xfrm>
                      <a:off x="0" y="0"/>
                      <a:ext cx="5762625" cy="4038600"/>
                    </a:xfrm>
                    <a:prstGeom prst="rect">
                      <a:avLst/>
                    </a:prstGeom>
                    <a:noFill/>
                    <a:ln w="38100" cmpd="dbl">
                      <a:solidFill>
                        <a:srgbClr val="00B0F0"/>
                      </a:solidFill>
                      <a:miter lim="800000"/>
                      <a:headEnd/>
                      <a:tailEnd/>
                    </a:ln>
                  </pic:spPr>
                </pic:pic>
              </a:graphicData>
            </a:graphic>
          </wp:anchor>
        </w:drawing>
      </w:r>
    </w:p>
    <w:p w:rsidR="00B614B1" w:rsidRDefault="00B614B1" w:rsidP="009F3AA8">
      <w:pPr>
        <w:spacing w:line="360" w:lineRule="auto"/>
        <w:jc w:val="center"/>
        <w:outlineLvl w:val="0"/>
        <w:rPr>
          <w:b/>
        </w:rPr>
      </w:pPr>
    </w:p>
    <w:p w:rsidR="00B614B1" w:rsidRDefault="00B614B1" w:rsidP="009F3AA8">
      <w:pPr>
        <w:spacing w:line="360" w:lineRule="auto"/>
        <w:jc w:val="center"/>
        <w:outlineLvl w:val="0"/>
        <w:rPr>
          <w:b/>
        </w:rPr>
      </w:pPr>
    </w:p>
    <w:p w:rsidR="00B614B1" w:rsidRDefault="00B614B1" w:rsidP="009F3AA8">
      <w:pPr>
        <w:spacing w:line="360" w:lineRule="auto"/>
        <w:jc w:val="center"/>
        <w:outlineLvl w:val="0"/>
        <w:rPr>
          <w:b/>
        </w:rPr>
      </w:pPr>
    </w:p>
    <w:p w:rsidR="00B614B1" w:rsidRDefault="00B614B1" w:rsidP="009F3AA8">
      <w:pPr>
        <w:spacing w:line="360" w:lineRule="auto"/>
        <w:jc w:val="center"/>
        <w:outlineLvl w:val="0"/>
        <w:rPr>
          <w:b/>
        </w:rPr>
      </w:pPr>
    </w:p>
    <w:p w:rsidR="00B614B1" w:rsidRDefault="00B614B1" w:rsidP="009F3AA8">
      <w:pPr>
        <w:spacing w:line="360" w:lineRule="auto"/>
        <w:jc w:val="center"/>
        <w:outlineLvl w:val="0"/>
        <w:rPr>
          <w:b/>
        </w:rPr>
      </w:pPr>
    </w:p>
    <w:p w:rsidR="00B614B1" w:rsidRDefault="00B614B1" w:rsidP="009F3AA8">
      <w:pPr>
        <w:spacing w:line="360" w:lineRule="auto"/>
        <w:jc w:val="center"/>
        <w:outlineLvl w:val="0"/>
        <w:rPr>
          <w:b/>
        </w:rPr>
      </w:pPr>
    </w:p>
    <w:p w:rsidR="00B614B1" w:rsidRDefault="00B614B1" w:rsidP="009F3AA8">
      <w:pPr>
        <w:spacing w:line="360" w:lineRule="auto"/>
        <w:jc w:val="center"/>
        <w:outlineLvl w:val="0"/>
        <w:rPr>
          <w:b/>
        </w:rPr>
      </w:pPr>
    </w:p>
    <w:p w:rsidR="00B614B1" w:rsidRDefault="00B614B1" w:rsidP="009F3AA8">
      <w:pPr>
        <w:spacing w:line="360" w:lineRule="auto"/>
        <w:jc w:val="center"/>
        <w:outlineLvl w:val="0"/>
        <w:rPr>
          <w:b/>
        </w:rPr>
      </w:pPr>
    </w:p>
    <w:p w:rsidR="00B614B1" w:rsidRDefault="00B614B1" w:rsidP="009F3AA8">
      <w:pPr>
        <w:spacing w:line="360" w:lineRule="auto"/>
        <w:jc w:val="center"/>
        <w:outlineLvl w:val="0"/>
        <w:rPr>
          <w:b/>
        </w:rPr>
      </w:pPr>
    </w:p>
    <w:p w:rsidR="007C62D6" w:rsidRDefault="007C62D6" w:rsidP="009F3AA8">
      <w:pPr>
        <w:pStyle w:val="Sansinterligne"/>
        <w:spacing w:line="360" w:lineRule="auto"/>
        <w:jc w:val="center"/>
        <w:rPr>
          <w:rFonts w:ascii="Times New Roman" w:hAnsi="Times New Roman" w:cs="Times New Roman"/>
          <w:b/>
          <w:bCs/>
          <w:i/>
          <w:iCs/>
          <w:sz w:val="24"/>
          <w:szCs w:val="24"/>
        </w:rPr>
      </w:pPr>
    </w:p>
    <w:p w:rsidR="007C62D6" w:rsidRDefault="007C62D6" w:rsidP="009F3AA8">
      <w:pPr>
        <w:pStyle w:val="Sansinterligne"/>
        <w:spacing w:line="360" w:lineRule="auto"/>
        <w:jc w:val="center"/>
        <w:rPr>
          <w:rFonts w:ascii="Times New Roman" w:hAnsi="Times New Roman" w:cs="Times New Roman"/>
          <w:b/>
          <w:bCs/>
          <w:i/>
          <w:iCs/>
          <w:sz w:val="24"/>
          <w:szCs w:val="24"/>
        </w:rPr>
      </w:pPr>
    </w:p>
    <w:p w:rsidR="00B614B1" w:rsidRPr="00BD71E7" w:rsidRDefault="00F461B3" w:rsidP="009F3AA8">
      <w:pPr>
        <w:pStyle w:val="Sansinterligne"/>
        <w:spacing w:line="360" w:lineRule="auto"/>
        <w:jc w:val="center"/>
        <w:rPr>
          <w:rFonts w:ascii="Times New Roman" w:hAnsi="Times New Roman" w:cs="Times New Roman"/>
          <w:b/>
          <w:i/>
          <w:iCs/>
          <w:sz w:val="24"/>
          <w:szCs w:val="24"/>
        </w:rPr>
      </w:pPr>
      <w:r w:rsidRPr="00BD71E7">
        <w:rPr>
          <w:rFonts w:ascii="Times New Roman" w:hAnsi="Times New Roman" w:cs="Times New Roman"/>
          <w:b/>
          <w:bCs/>
          <w:i/>
          <w:iCs/>
          <w:sz w:val="24"/>
          <w:szCs w:val="24"/>
        </w:rPr>
        <w:t>Figure I</w:t>
      </w:r>
      <w:r w:rsidR="00971273">
        <w:rPr>
          <w:rFonts w:ascii="Times New Roman" w:hAnsi="Times New Roman" w:cs="Times New Roman"/>
          <w:b/>
          <w:bCs/>
          <w:i/>
          <w:iCs/>
          <w:sz w:val="24"/>
          <w:szCs w:val="24"/>
        </w:rPr>
        <w:t>II</w:t>
      </w:r>
      <w:r w:rsidRPr="00BD71E7">
        <w:rPr>
          <w:rFonts w:ascii="Times New Roman" w:hAnsi="Times New Roman" w:cs="Times New Roman"/>
          <w:b/>
          <w:bCs/>
          <w:i/>
          <w:iCs/>
          <w:sz w:val="24"/>
          <w:szCs w:val="24"/>
        </w:rPr>
        <w:t>.</w:t>
      </w:r>
      <w:r w:rsidR="00A9308F">
        <w:rPr>
          <w:rFonts w:ascii="Times New Roman" w:hAnsi="Times New Roman" w:cs="Times New Roman"/>
          <w:b/>
          <w:bCs/>
          <w:i/>
          <w:iCs/>
          <w:sz w:val="24"/>
          <w:szCs w:val="24"/>
        </w:rPr>
        <w:t>4</w:t>
      </w:r>
      <w:r w:rsidRPr="00BD71E7">
        <w:rPr>
          <w:rFonts w:ascii="Times New Roman" w:hAnsi="Times New Roman" w:cs="Times New Roman"/>
          <w:b/>
          <w:bCs/>
          <w:i/>
          <w:iCs/>
          <w:sz w:val="24"/>
          <w:szCs w:val="24"/>
        </w:rPr>
        <w:t xml:space="preserve">.b : </w:t>
      </w:r>
      <w:r w:rsidR="00B614B1" w:rsidRPr="00BD71E7">
        <w:rPr>
          <w:rFonts w:ascii="Times New Roman" w:hAnsi="Times New Roman" w:cs="Times New Roman"/>
          <w:b/>
          <w:i/>
          <w:iCs/>
          <w:sz w:val="24"/>
          <w:szCs w:val="24"/>
        </w:rPr>
        <w:t>Structure finale de la</w:t>
      </w:r>
      <w:r w:rsidR="00241E08">
        <w:rPr>
          <w:rFonts w:ascii="Times New Roman" w:hAnsi="Times New Roman" w:cs="Times New Roman"/>
          <w:b/>
          <w:i/>
          <w:iCs/>
          <w:sz w:val="24"/>
          <w:szCs w:val="24"/>
        </w:rPr>
        <w:t xml:space="preserve"> molécule sans les atomes </w:t>
      </w:r>
      <w:r w:rsidR="003E21AF">
        <w:rPr>
          <w:rFonts w:ascii="Times New Roman" w:hAnsi="Times New Roman" w:cs="Times New Roman"/>
          <w:b/>
          <w:i/>
          <w:iCs/>
          <w:sz w:val="24"/>
          <w:szCs w:val="24"/>
        </w:rPr>
        <w:t>hydrogène</w:t>
      </w:r>
      <w:r w:rsidR="00AF36A2">
        <w:rPr>
          <w:rFonts w:ascii="Times New Roman" w:hAnsi="Times New Roman" w:cs="Times New Roman"/>
          <w:b/>
          <w:i/>
          <w:iCs/>
          <w:sz w:val="24"/>
          <w:szCs w:val="24"/>
        </w:rPr>
        <w:t>.</w:t>
      </w:r>
    </w:p>
    <w:p w:rsidR="008A119F" w:rsidRPr="007C62D6" w:rsidRDefault="008A119F" w:rsidP="009F3AA8">
      <w:pPr>
        <w:pStyle w:val="Sansinterligne"/>
        <w:spacing w:line="360" w:lineRule="auto"/>
        <w:ind w:firstLine="567"/>
        <w:jc w:val="both"/>
        <w:rPr>
          <w:rFonts w:ascii="Times New Roman" w:hAnsi="Times New Roman" w:cs="Times New Roman"/>
          <w:sz w:val="18"/>
          <w:szCs w:val="18"/>
        </w:rPr>
      </w:pPr>
    </w:p>
    <w:p w:rsidR="00AC3536" w:rsidRPr="00B614B1" w:rsidRDefault="00AC3536" w:rsidP="009F3AA8">
      <w:pPr>
        <w:pStyle w:val="Sansinterligne"/>
        <w:spacing w:line="360" w:lineRule="auto"/>
        <w:ind w:firstLine="567"/>
        <w:jc w:val="both"/>
        <w:rPr>
          <w:rFonts w:ascii="Times New Roman" w:hAnsi="Times New Roman" w:cs="Times New Roman"/>
          <w:sz w:val="24"/>
          <w:szCs w:val="24"/>
        </w:rPr>
      </w:pPr>
      <w:r w:rsidRPr="00B614B1">
        <w:rPr>
          <w:rFonts w:ascii="Times New Roman" w:hAnsi="Times New Roman" w:cs="Times New Roman"/>
          <w:sz w:val="24"/>
          <w:szCs w:val="24"/>
        </w:rPr>
        <w:t>Nous avons jusqu’ici envisagé que des atomes immobiles, sans tenir compte de leurs vibrations. La structure finale reproduite  par le programme de PLUTON montre que les atomes ont la même agitation thermique, la densité électronique autour de chaque noyau est sphérique.</w:t>
      </w:r>
    </w:p>
    <w:p w:rsidR="006B0904" w:rsidRDefault="006B0904" w:rsidP="009F3AA8">
      <w:pPr>
        <w:spacing w:line="360" w:lineRule="auto"/>
        <w:jc w:val="both"/>
        <w:rPr>
          <w:rFonts w:ascii="Times New Roman" w:hAnsi="Times New Roman" w:cs="Times New Roman"/>
          <w:b/>
          <w:bCs/>
          <w:sz w:val="24"/>
          <w:szCs w:val="24"/>
          <w:u w:val="single"/>
        </w:rPr>
      </w:pPr>
      <w:r w:rsidRPr="00065E91">
        <w:rPr>
          <w:rFonts w:ascii="Times New Roman" w:hAnsi="Times New Roman" w:cs="Times New Roman"/>
          <w:b/>
          <w:bCs/>
          <w:sz w:val="24"/>
          <w:szCs w:val="24"/>
          <w:u w:val="single"/>
        </w:rPr>
        <w:t>I</w:t>
      </w:r>
      <w:r w:rsidR="00971273" w:rsidRPr="00065E91">
        <w:rPr>
          <w:rFonts w:ascii="Times New Roman" w:hAnsi="Times New Roman" w:cs="Times New Roman"/>
          <w:b/>
          <w:bCs/>
          <w:sz w:val="24"/>
          <w:szCs w:val="24"/>
          <w:u w:val="single"/>
        </w:rPr>
        <w:t>II</w:t>
      </w:r>
      <w:r w:rsidRPr="00065E91">
        <w:rPr>
          <w:rFonts w:ascii="Times New Roman" w:hAnsi="Times New Roman" w:cs="Times New Roman"/>
          <w:b/>
          <w:bCs/>
          <w:sz w:val="24"/>
          <w:szCs w:val="24"/>
          <w:u w:val="single"/>
        </w:rPr>
        <w:t>.4.</w:t>
      </w:r>
      <w:r w:rsidR="00065E91">
        <w:rPr>
          <w:rFonts w:ascii="Times New Roman" w:hAnsi="Times New Roman" w:cs="Times New Roman"/>
          <w:b/>
          <w:bCs/>
          <w:sz w:val="24"/>
          <w:szCs w:val="24"/>
          <w:u w:val="single"/>
        </w:rPr>
        <w:t xml:space="preserve"> A</w:t>
      </w:r>
      <w:r>
        <w:rPr>
          <w:rFonts w:ascii="Times New Roman" w:hAnsi="Times New Roman" w:cs="Times New Roman"/>
          <w:b/>
          <w:bCs/>
          <w:sz w:val="24"/>
          <w:szCs w:val="24"/>
          <w:u w:val="single"/>
        </w:rPr>
        <w:t>ffinement</w:t>
      </w:r>
      <w:r w:rsidR="00065E91">
        <w:rPr>
          <w:rFonts w:ascii="Times New Roman" w:hAnsi="Times New Roman" w:cs="Times New Roman"/>
          <w:b/>
          <w:bCs/>
          <w:sz w:val="24"/>
          <w:szCs w:val="24"/>
          <w:u w:val="single"/>
        </w:rPr>
        <w:t xml:space="preserve"> de la structure de </w:t>
      </w:r>
      <w:r w:rsidR="00E96ACD">
        <w:rPr>
          <w:rFonts w:ascii="Times New Roman" w:hAnsi="Times New Roman" w:cs="Times New Roman"/>
          <w:b/>
          <w:bCs/>
          <w:sz w:val="24"/>
          <w:szCs w:val="24"/>
          <w:u w:val="single"/>
        </w:rPr>
        <w:t xml:space="preserve">la </w:t>
      </w:r>
      <w:r w:rsidR="00065E91" w:rsidRPr="00065E91">
        <w:rPr>
          <w:rFonts w:ascii="Times New Roman" w:hAnsi="Times New Roman" w:cs="Times New Roman"/>
          <w:b/>
          <w:bCs/>
          <w:sz w:val="24"/>
          <w:szCs w:val="24"/>
          <w:u w:val="single"/>
        </w:rPr>
        <w:t>molécule C</w:t>
      </w:r>
      <w:r w:rsidR="00065E91" w:rsidRPr="00065E91">
        <w:rPr>
          <w:rFonts w:ascii="Times New Roman" w:hAnsi="Times New Roman" w:cs="Times New Roman"/>
          <w:b/>
          <w:bCs/>
          <w:sz w:val="24"/>
          <w:szCs w:val="24"/>
          <w:u w:val="single"/>
          <w:vertAlign w:val="subscript"/>
        </w:rPr>
        <w:t>32</w:t>
      </w:r>
      <w:r w:rsidR="00065E91" w:rsidRPr="00065E91">
        <w:rPr>
          <w:rFonts w:ascii="Times New Roman" w:hAnsi="Times New Roman" w:cs="Times New Roman"/>
          <w:b/>
          <w:bCs/>
          <w:sz w:val="24"/>
          <w:szCs w:val="24"/>
          <w:u w:val="single"/>
        </w:rPr>
        <w:t>H</w:t>
      </w:r>
      <w:r w:rsidR="00065E91" w:rsidRPr="00065E91">
        <w:rPr>
          <w:rFonts w:ascii="Times New Roman" w:hAnsi="Times New Roman" w:cs="Times New Roman"/>
          <w:b/>
          <w:bCs/>
          <w:sz w:val="24"/>
          <w:szCs w:val="24"/>
          <w:u w:val="single"/>
          <w:vertAlign w:val="subscript"/>
        </w:rPr>
        <w:t>25</w:t>
      </w:r>
      <w:r w:rsidR="00065E91" w:rsidRPr="00065E91">
        <w:rPr>
          <w:rFonts w:ascii="Times New Roman" w:hAnsi="Times New Roman" w:cs="Times New Roman"/>
          <w:b/>
          <w:bCs/>
          <w:sz w:val="24"/>
          <w:szCs w:val="24"/>
          <w:u w:val="single"/>
        </w:rPr>
        <w:t>BiO</w:t>
      </w:r>
      <w:r w:rsidR="00065E91" w:rsidRPr="00065E91">
        <w:rPr>
          <w:rFonts w:ascii="Times New Roman" w:hAnsi="Times New Roman" w:cs="Times New Roman"/>
          <w:b/>
          <w:bCs/>
          <w:sz w:val="24"/>
          <w:szCs w:val="24"/>
          <w:u w:val="single"/>
          <w:vertAlign w:val="subscript"/>
        </w:rPr>
        <w:t>6</w:t>
      </w:r>
      <w:r w:rsidRPr="00065E91">
        <w:rPr>
          <w:rFonts w:ascii="Times New Roman" w:hAnsi="Times New Roman" w:cs="Times New Roman"/>
          <w:b/>
          <w:bCs/>
          <w:sz w:val="24"/>
          <w:szCs w:val="24"/>
          <w:u w:val="single"/>
        </w:rPr>
        <w:t>:</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Le modèle structural obtenu par les méthodes directes est incomplet (dans le sens où tous les atomes n’ont pas été localisés). Il représente une première approximation brute de la structure réelle. </w:t>
      </w:r>
    </w:p>
    <w:p w:rsidR="006B0904" w:rsidRDefault="006B0904" w:rsidP="008A119F">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On montre ici l’application pratique à l’affinement de la structure assez simple du</w:t>
      </w:r>
      <w:r w:rsidR="008A119F">
        <w:rPr>
          <w:rFonts w:ascii="Times New Roman" w:hAnsi="Times New Roman" w:cs="Times New Roman"/>
          <w:sz w:val="24"/>
          <w:szCs w:val="24"/>
        </w:rPr>
        <w:t xml:space="preserve"> composé </w:t>
      </w:r>
      <w:r>
        <w:rPr>
          <w:rFonts w:ascii="Times New Roman" w:hAnsi="Times New Roman" w:cs="Times New Roman"/>
          <w:b/>
          <w:bCs/>
          <w:sz w:val="24"/>
          <w:szCs w:val="24"/>
        </w:rPr>
        <w:t>C</w:t>
      </w:r>
      <w:r>
        <w:rPr>
          <w:rFonts w:ascii="Times New Roman" w:hAnsi="Times New Roman" w:cs="Times New Roman"/>
          <w:b/>
          <w:bCs/>
          <w:sz w:val="24"/>
          <w:szCs w:val="24"/>
          <w:vertAlign w:val="subscript"/>
        </w:rPr>
        <w:t>32</w:t>
      </w:r>
      <w:r>
        <w:rPr>
          <w:rFonts w:ascii="Times New Roman" w:hAnsi="Times New Roman" w:cs="Times New Roman"/>
          <w:b/>
          <w:bCs/>
          <w:sz w:val="24"/>
          <w:szCs w:val="24"/>
        </w:rPr>
        <w:t xml:space="preserve"> H</w:t>
      </w:r>
      <w:r>
        <w:rPr>
          <w:rFonts w:ascii="Times New Roman" w:hAnsi="Times New Roman" w:cs="Times New Roman"/>
          <w:b/>
          <w:bCs/>
          <w:sz w:val="24"/>
          <w:szCs w:val="24"/>
          <w:vertAlign w:val="subscript"/>
        </w:rPr>
        <w:t>25</w:t>
      </w:r>
      <w:r>
        <w:rPr>
          <w:rFonts w:ascii="Times New Roman" w:hAnsi="Times New Roman" w:cs="Times New Roman"/>
          <w:b/>
          <w:bCs/>
          <w:sz w:val="24"/>
          <w:szCs w:val="24"/>
        </w:rPr>
        <w:t xml:space="preserve"> Bi O</w:t>
      </w:r>
      <w:r>
        <w:rPr>
          <w:rFonts w:ascii="Times New Roman" w:hAnsi="Times New Roman" w:cs="Times New Roman"/>
          <w:b/>
          <w:bCs/>
          <w:sz w:val="24"/>
          <w:szCs w:val="24"/>
          <w:vertAlign w:val="subscript"/>
        </w:rPr>
        <w:t>6</w:t>
      </w:r>
      <w:r>
        <w:rPr>
          <w:rFonts w:ascii="Times New Roman" w:hAnsi="Times New Roman" w:cs="Times New Roman"/>
          <w:sz w:val="24"/>
          <w:szCs w:val="24"/>
        </w:rPr>
        <w:t xml:space="preserve">, </w:t>
      </w:r>
      <w:r w:rsidR="008A119F">
        <w:rPr>
          <w:rFonts w:ascii="Times New Roman" w:hAnsi="Times New Roman" w:cs="Times New Roman"/>
          <w:sz w:val="24"/>
          <w:szCs w:val="24"/>
        </w:rPr>
        <w:t>(</w:t>
      </w:r>
      <w:r>
        <w:rPr>
          <w:rFonts w:ascii="Times New Roman" w:hAnsi="Times New Roman" w:cs="Times New Roman"/>
          <w:sz w:val="24"/>
          <w:szCs w:val="24"/>
        </w:rPr>
        <w:t xml:space="preserve">groupe </w:t>
      </w:r>
      <w:r w:rsidR="00113772">
        <w:rPr>
          <w:rFonts w:ascii="Times New Roman" w:hAnsi="Times New Roman" w:cs="Times New Roman"/>
          <w:sz w:val="24"/>
          <w:szCs w:val="24"/>
        </w:rPr>
        <w:t>d’espace</w:t>
      </w:r>
      <w:r w:rsidR="00241E08" w:rsidRPr="00241E08">
        <w:rPr>
          <w:rFonts w:ascii="Times New Roman" w:hAnsi="Times New Roman" w:cs="Times New Roman"/>
          <w:position w:val="-4"/>
          <w:sz w:val="24"/>
          <w:szCs w:val="24"/>
        </w:rPr>
        <w:object w:dxaOrig="380" w:dyaOrig="300">
          <v:shape id="_x0000_i1030" type="#_x0000_t75" style="width:18.75pt;height:15pt" o:ole="">
            <v:imagedata r:id="rId24" o:title=""/>
          </v:shape>
          <o:OLEObject Type="Embed" ProgID="Equation.3" ShapeID="_x0000_i1030" DrawAspect="Content" ObjectID="_1340828091" r:id="rId25"/>
        </w:object>
      </w:r>
      <w:r>
        <w:rPr>
          <w:rFonts w:ascii="Times New Roman" w:hAnsi="Times New Roman" w:cs="Times New Roman"/>
          <w:sz w:val="24"/>
          <w:szCs w:val="24"/>
        </w:rPr>
        <w:t xml:space="preserve">, Z = </w:t>
      </w:r>
      <w:r w:rsidR="00241E08">
        <w:rPr>
          <w:rFonts w:ascii="Times New Roman" w:hAnsi="Times New Roman" w:cs="Times New Roman"/>
          <w:sz w:val="24"/>
          <w:szCs w:val="24"/>
        </w:rPr>
        <w:t>2</w:t>
      </w:r>
      <w:r>
        <w:rPr>
          <w:rFonts w:ascii="Times New Roman" w:hAnsi="Times New Roman" w:cs="Times New Roman"/>
          <w:sz w:val="24"/>
          <w:szCs w:val="24"/>
        </w:rPr>
        <w:t xml:space="preserve">). La structure est résolue en utilisant le programme </w:t>
      </w:r>
      <w:r>
        <w:rPr>
          <w:rFonts w:ascii="Times New Roman" w:hAnsi="Times New Roman" w:cs="Times New Roman"/>
          <w:b/>
          <w:bCs/>
          <w:sz w:val="24"/>
          <w:szCs w:val="24"/>
        </w:rPr>
        <w:t>SHELXS</w:t>
      </w:r>
      <w:r>
        <w:rPr>
          <w:rFonts w:ascii="Times New Roman" w:hAnsi="Times New Roman" w:cs="Times New Roman"/>
          <w:sz w:val="24"/>
          <w:szCs w:val="24"/>
        </w:rPr>
        <w:t xml:space="preserve">. Les coordonnées de tous les </w:t>
      </w:r>
      <w:r w:rsidR="007E2646">
        <w:rPr>
          <w:rFonts w:ascii="Times New Roman" w:hAnsi="Times New Roman" w:cs="Times New Roman"/>
          <w:sz w:val="24"/>
          <w:szCs w:val="24"/>
        </w:rPr>
        <w:t>39</w:t>
      </w:r>
      <w:r>
        <w:rPr>
          <w:rFonts w:ascii="Times New Roman" w:hAnsi="Times New Roman" w:cs="Times New Roman"/>
          <w:sz w:val="24"/>
          <w:szCs w:val="24"/>
        </w:rPr>
        <w:t xml:space="preserve"> atomes (sauf les atomes d’hydrogène) de la molécule sont ainsi obtenues.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lastRenderedPageBreak/>
        <w:t>Les facteurs de structure calculés avec ce modèle, en supposant un facteur de température isotrope égal pour tous les atomes (U = 0.05 A</w:t>
      </w:r>
      <w:r w:rsidRPr="007865AF">
        <w:rPr>
          <w:rFonts w:ascii="Times New Roman" w:hAnsi="Times New Roman" w:cs="Times New Roman"/>
          <w:sz w:val="24"/>
          <w:szCs w:val="24"/>
          <w:vertAlign w:val="superscript"/>
        </w:rPr>
        <w:t>2</w:t>
      </w:r>
      <w:r w:rsidRPr="007865AF">
        <w:rPr>
          <w:rFonts w:ascii="Times New Roman" w:hAnsi="Times New Roman" w:cs="Times New Roman"/>
          <w:sz w:val="24"/>
          <w:szCs w:val="24"/>
        </w:rPr>
        <w:t>), donne un facteur résiduel (RE) égal à 0.2</w:t>
      </w:r>
      <w:r w:rsidR="007865AF" w:rsidRPr="007865AF">
        <w:rPr>
          <w:rFonts w:ascii="Times New Roman" w:hAnsi="Times New Roman" w:cs="Times New Roman"/>
          <w:sz w:val="24"/>
          <w:szCs w:val="24"/>
        </w:rPr>
        <w:t>3</w:t>
      </w:r>
      <w:r w:rsidRPr="007865AF">
        <w:rPr>
          <w:rFonts w:ascii="Times New Roman" w:hAnsi="Times New Roman" w:cs="Times New Roman"/>
          <w:sz w:val="24"/>
          <w:szCs w:val="24"/>
        </w:rPr>
        <w:t>. Cette valeur assez basse, indique que le modèle est probablement correct.</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L’affinement de la structure se fait par la technique des moindres carrés. Le principe est de faire varier les paramètres afin de minimiser la quantité suivante:</w:t>
      </w:r>
    </w:p>
    <w:p w:rsidR="006B0904" w:rsidRDefault="00E97BF7" w:rsidP="009F3AA8">
      <w:pPr>
        <w:spacing w:line="360" w:lineRule="auto"/>
        <w:ind w:firstLine="567"/>
        <w:jc w:val="center"/>
        <w:rPr>
          <w:rFonts w:ascii="Times New Roman" w:hAnsi="Times New Roman" w:cs="Times New Roman"/>
          <w:sz w:val="24"/>
          <w:szCs w:val="24"/>
        </w:rPr>
      </w:pPr>
      <m:oMathPara>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sub>
            <m:sup>
              <m:r>
                <w:rPr>
                  <w:rFonts w:ascii="Cambria Math" w:hAnsi="Cambria Math" w:cs="Times New Roman"/>
                  <w:sz w:val="24"/>
                  <w:szCs w:val="24"/>
                </w:rPr>
                <m:t>N</m:t>
              </m:r>
            </m:sup>
            <m:e>
              <m:sSub>
                <m:sSubPr>
                  <m:ctrlPr>
                    <w:rPr>
                      <w:rFonts w:ascii="Cambria Math" w:hAnsi="Cambria Math" w:cs="Times New Roman"/>
                      <w:i/>
                      <w:sz w:val="24"/>
                      <w:szCs w:val="24"/>
                    </w:rPr>
                  </m:ctrlPr>
                </m:sSubPr>
                <m:e>
                  <m:r>
                    <w:rPr>
                      <w:rFonts w:ascii="Cambria Math" w:hAnsi="Cambria Math" w:cs="Times New Roman"/>
                      <w:sz w:val="24"/>
                      <w:szCs w:val="24"/>
                    </w:rPr>
                    <m:t>ω</m:t>
                  </m:r>
                </m:e>
                <m:sub>
                  <m:r>
                    <w:rPr>
                      <w:rFonts w:ascii="Cambria Math" w:hAnsi="Cambria Math" w:cs="Times New Roman"/>
                      <w:sz w:val="24"/>
                      <w:szCs w:val="24"/>
                    </w:rPr>
                    <m:t>i</m:t>
                  </m:r>
                </m:sub>
              </m:sSub>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F</m:t>
                              </m:r>
                            </m:e>
                            <m:sub>
                              <m:sSub>
                                <m:sSubPr>
                                  <m:ctrlPr>
                                    <w:rPr>
                                      <w:rFonts w:ascii="Cambria Math" w:hAnsi="Cambria Math" w:cs="Times New Roman"/>
                                      <w:i/>
                                      <w:sz w:val="24"/>
                                      <w:szCs w:val="24"/>
                                    </w:rPr>
                                  </m:ctrlPr>
                                </m:sSubPr>
                                <m:e>
                                  <m:r>
                                    <w:rPr>
                                      <w:rFonts w:ascii="Cambria Math" w:hAnsi="Cambria Math" w:cs="Times New Roman"/>
                                      <w:sz w:val="24"/>
                                      <w:szCs w:val="24"/>
                                    </w:rPr>
                                    <m:t>ο</m:t>
                                  </m:r>
                                </m:e>
                                <m:sub>
                                  <m:r>
                                    <w:rPr>
                                      <w:rFonts w:ascii="Cambria Math" w:hAnsi="Cambria Math" w:cs="Times New Roman"/>
                                      <w:sz w:val="24"/>
                                      <w:szCs w:val="24"/>
                                    </w:rPr>
                                    <m:t>i</m:t>
                                  </m:r>
                                </m:sub>
                              </m:sSub>
                            </m:sub>
                          </m:sSub>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i</m:t>
                          </m:r>
                        </m:sub>
                      </m:sSub>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F</m:t>
                              </m:r>
                            </m:e>
                            <m:sub>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sub>
                          </m:sSub>
                        </m:e>
                      </m:d>
                    </m:e>
                  </m:d>
                </m:e>
                <m:sup>
                  <m:r>
                    <w:rPr>
                      <w:rFonts w:ascii="Cambria Math" w:hAnsi="Cambria Math" w:cs="Times New Roman"/>
                      <w:sz w:val="24"/>
                      <w:szCs w:val="24"/>
                    </w:rPr>
                    <m:t>2</m:t>
                  </m:r>
                </m:sup>
              </m:sSup>
              <m:r>
                <w:rPr>
                  <w:rFonts w:ascii="Cambria Math" w:hAnsi="Cambria Math" w:cs="Times New Roman"/>
                  <w:sz w:val="24"/>
                  <w:szCs w:val="24"/>
                </w:rPr>
                <m:t xml:space="preserve">              </m:t>
              </m:r>
              <m:r>
                <m:rPr>
                  <m:sty m:val="p"/>
                </m:rPr>
                <w:rPr>
                  <w:rFonts w:ascii="Cambria Math" w:eastAsia="Times New Roman" w:hAnsi="Cambria Math" w:cs="Times New Roman"/>
                  <w:sz w:val="24"/>
                  <w:szCs w:val="24"/>
                  <w:lang w:val="en-US"/>
                </w:rPr>
                <m:t>[III-11]</m:t>
              </m:r>
            </m:e>
          </m:nary>
        </m:oMath>
      </m:oMathPara>
    </w:p>
    <w:p w:rsidR="006B0904" w:rsidRDefault="006B0904" w:rsidP="004B7583">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Pour cela on utilise le programme </w:t>
      </w:r>
      <w:r>
        <w:rPr>
          <w:rFonts w:ascii="Times New Roman" w:hAnsi="Times New Roman" w:cs="Times New Roman"/>
          <w:b/>
          <w:bCs/>
          <w:sz w:val="24"/>
          <w:szCs w:val="24"/>
        </w:rPr>
        <w:t>SHELXL</w:t>
      </w:r>
      <w:r w:rsidR="00241E08">
        <w:rPr>
          <w:rFonts w:ascii="Times New Roman" w:hAnsi="Times New Roman" w:cs="Times New Roman"/>
          <w:b/>
          <w:bCs/>
          <w:sz w:val="24"/>
          <w:szCs w:val="24"/>
        </w:rPr>
        <w:t xml:space="preserve">97 </w:t>
      </w:r>
      <w:r w:rsidR="00B310CF">
        <w:rPr>
          <w:rFonts w:ascii="Times New Roman" w:hAnsi="Times New Roman" w:cs="Times New Roman"/>
          <w:b/>
          <w:bCs/>
          <w:sz w:val="24"/>
          <w:szCs w:val="24"/>
        </w:rPr>
        <w:t>[</w:t>
      </w:r>
      <w:r w:rsidR="004B7583">
        <w:rPr>
          <w:rFonts w:ascii="Times New Roman" w:hAnsi="Times New Roman" w:cs="Times New Roman"/>
          <w:b/>
          <w:bCs/>
          <w:sz w:val="24"/>
          <w:szCs w:val="24"/>
        </w:rPr>
        <w:t>25</w:t>
      </w:r>
      <w:r w:rsidR="00B310CF">
        <w:rPr>
          <w:rFonts w:ascii="Times New Roman" w:hAnsi="Times New Roman" w:cs="Times New Roman"/>
          <w:b/>
          <w:bCs/>
          <w:sz w:val="24"/>
          <w:szCs w:val="24"/>
        </w:rPr>
        <w:t>]</w:t>
      </w:r>
      <w:r w:rsidR="00F309C4">
        <w:rPr>
          <w:rFonts w:ascii="Times New Roman" w:hAnsi="Times New Roman" w:cs="Times New Roman"/>
          <w:b/>
          <w:bCs/>
          <w:sz w:val="24"/>
          <w:szCs w:val="24"/>
        </w:rPr>
        <w:t xml:space="preserve"> </w:t>
      </w:r>
      <w:r>
        <w:rPr>
          <w:rFonts w:ascii="Times New Roman" w:hAnsi="Times New Roman" w:cs="Times New Roman"/>
          <w:sz w:val="24"/>
          <w:szCs w:val="24"/>
        </w:rPr>
        <w:t>et son exécution nécessite la préparation de deux fichiers:</w:t>
      </w:r>
    </w:p>
    <w:p w:rsidR="006B0904" w:rsidRDefault="006B0904" w:rsidP="009F3AA8">
      <w:pPr>
        <w:pStyle w:val="Paragraphedeliste"/>
        <w:numPr>
          <w:ilvl w:val="0"/>
          <w:numId w:val="3"/>
        </w:num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Fichier .</w:t>
      </w:r>
      <w:r w:rsidR="00241E08">
        <w:rPr>
          <w:rFonts w:ascii="Times New Roman" w:hAnsi="Times New Roman" w:cs="Times New Roman"/>
          <w:b/>
          <w:bCs/>
          <w:sz w:val="24"/>
          <w:szCs w:val="24"/>
        </w:rPr>
        <w:t>ins</w:t>
      </w:r>
    </w:p>
    <w:p w:rsidR="006B0904" w:rsidRDefault="006B0904" w:rsidP="009F3AA8">
      <w:pPr>
        <w:pStyle w:val="Paragraphedeliste"/>
        <w:numPr>
          <w:ilvl w:val="0"/>
          <w:numId w:val="3"/>
        </w:num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Fichier .h k l</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L’avancement de l’affinement ainsi que sa validité sont suivis par le facteur de reliabilité </w:t>
      </w:r>
      <w:r>
        <w:rPr>
          <w:rFonts w:ascii="Times New Roman" w:hAnsi="Times New Roman" w:cs="Times New Roman"/>
          <w:b/>
          <w:bCs/>
          <w:sz w:val="24"/>
          <w:szCs w:val="24"/>
        </w:rPr>
        <w:t>R</w:t>
      </w:r>
      <w:r>
        <w:rPr>
          <w:rFonts w:ascii="Times New Roman" w:hAnsi="Times New Roman" w:cs="Times New Roman"/>
          <w:sz w:val="24"/>
          <w:szCs w:val="24"/>
        </w:rPr>
        <w:t xml:space="preserve"> ; dépendant des paramètres:</w:t>
      </w:r>
    </w:p>
    <w:p w:rsidR="006B0904" w:rsidRDefault="006B0904" w:rsidP="009F3AA8">
      <w:pPr>
        <w:pStyle w:val="Paragraphedeliste"/>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Facteur d’échelle K ;</w:t>
      </w:r>
    </w:p>
    <w:p w:rsidR="006B0904" w:rsidRDefault="006B0904" w:rsidP="009F3AA8">
      <w:pPr>
        <w:pStyle w:val="Paragraphedeliste"/>
        <w:numPr>
          <w:ilvl w:val="0"/>
          <w:numId w:val="4"/>
        </w:numPr>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Positions atomiques </w:t>
      </w:r>
      <w:r>
        <w:rPr>
          <w:rFonts w:ascii="Times New Roman" w:hAnsi="Times New Roman" w:cs="Times New Roman"/>
          <w:i/>
          <w:iCs/>
          <w:sz w:val="24"/>
          <w:szCs w:val="24"/>
        </w:rPr>
        <w:t>x</w:t>
      </w:r>
      <w:r>
        <w:rPr>
          <w:rFonts w:ascii="Times New Roman" w:hAnsi="Times New Roman" w:cs="Times New Roman"/>
          <w:i/>
          <w:iCs/>
          <w:sz w:val="24"/>
          <w:szCs w:val="24"/>
          <w:vertAlign w:val="subscript"/>
        </w:rPr>
        <w:t>j</w:t>
      </w:r>
      <w:r>
        <w:rPr>
          <w:rFonts w:ascii="Times New Roman" w:hAnsi="Times New Roman" w:cs="Times New Roman"/>
          <w:i/>
          <w:iCs/>
          <w:sz w:val="24"/>
          <w:szCs w:val="24"/>
        </w:rPr>
        <w:t>, y</w:t>
      </w:r>
      <w:r>
        <w:rPr>
          <w:rFonts w:ascii="Times New Roman" w:hAnsi="Times New Roman" w:cs="Times New Roman"/>
          <w:i/>
          <w:iCs/>
          <w:sz w:val="24"/>
          <w:szCs w:val="24"/>
          <w:vertAlign w:val="subscript"/>
        </w:rPr>
        <w:t>j</w:t>
      </w:r>
      <w:r>
        <w:rPr>
          <w:rFonts w:ascii="Times New Roman" w:hAnsi="Times New Roman" w:cs="Times New Roman"/>
          <w:i/>
          <w:iCs/>
          <w:sz w:val="24"/>
          <w:szCs w:val="24"/>
        </w:rPr>
        <w:t>, z</w:t>
      </w:r>
      <w:r>
        <w:rPr>
          <w:rFonts w:ascii="Times New Roman" w:hAnsi="Times New Roman" w:cs="Times New Roman"/>
          <w:i/>
          <w:iCs/>
          <w:sz w:val="24"/>
          <w:szCs w:val="24"/>
          <w:vertAlign w:val="subscript"/>
        </w:rPr>
        <w:t>j </w:t>
      </w:r>
      <w:r>
        <w:rPr>
          <w:rFonts w:ascii="Times New Roman" w:hAnsi="Times New Roman" w:cs="Times New Roman"/>
          <w:i/>
          <w:iCs/>
          <w:sz w:val="24"/>
          <w:szCs w:val="24"/>
        </w:rPr>
        <w:t>;</w:t>
      </w:r>
    </w:p>
    <w:p w:rsidR="006B0904" w:rsidRDefault="006B0904" w:rsidP="009F3AA8">
      <w:pPr>
        <w:pStyle w:val="Paragraphedeliste"/>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Paramètres d’agitation thermique U</w:t>
      </w:r>
      <w:r>
        <w:rPr>
          <w:rFonts w:ascii="Times New Roman" w:hAnsi="Times New Roman" w:cs="Times New Roman"/>
          <w:sz w:val="24"/>
          <w:szCs w:val="24"/>
          <w:vertAlign w:val="subscript"/>
        </w:rPr>
        <w:t>ij</w:t>
      </w:r>
      <w:r>
        <w:rPr>
          <w:rFonts w:ascii="Times New Roman" w:hAnsi="Times New Roman" w:cs="Times New Roman"/>
          <w:sz w:val="24"/>
          <w:szCs w:val="24"/>
        </w:rPr>
        <w:t>.</w:t>
      </w:r>
    </w:p>
    <w:p w:rsidR="006B0904" w:rsidRDefault="006B0904" w:rsidP="009F3AA8">
      <w:pPr>
        <w:spacing w:line="360" w:lineRule="auto"/>
        <w:ind w:right="-1" w:firstLine="567"/>
        <w:jc w:val="both"/>
        <w:outlineLvl w:val="0"/>
        <w:rPr>
          <w:rFonts w:ascii="Times New Roman" w:hAnsi="Times New Roman" w:cs="Times New Roman"/>
          <w:bCs/>
          <w:sz w:val="24"/>
          <w:szCs w:val="24"/>
        </w:rPr>
      </w:pPr>
      <w:r>
        <w:rPr>
          <w:rFonts w:ascii="Times New Roman" w:hAnsi="Times New Roman" w:cs="Times New Roman"/>
          <w:bCs/>
          <w:sz w:val="24"/>
          <w:szCs w:val="24"/>
        </w:rPr>
        <w:t>Les démarches suivies pour lancer l’affinement des atomes lourds en utilisant toujours  le package WINGX sont :</w:t>
      </w:r>
    </w:p>
    <w:p w:rsidR="006B0904" w:rsidRDefault="006B0904" w:rsidP="009F3AA8">
      <w:pPr>
        <w:numPr>
          <w:ilvl w:val="0"/>
          <w:numId w:val="12"/>
        </w:numPr>
        <w:spacing w:after="0" w:line="360" w:lineRule="auto"/>
        <w:ind w:left="0" w:right="-1" w:firstLine="0"/>
        <w:jc w:val="both"/>
        <w:outlineLvl w:val="0"/>
        <w:rPr>
          <w:rFonts w:ascii="Times New Roman" w:hAnsi="Times New Roman" w:cs="Times New Roman"/>
          <w:bCs/>
          <w:sz w:val="24"/>
          <w:szCs w:val="24"/>
        </w:rPr>
      </w:pPr>
      <w:r>
        <w:rPr>
          <w:rFonts w:ascii="Times New Roman" w:hAnsi="Times New Roman" w:cs="Times New Roman"/>
          <w:bCs/>
          <w:sz w:val="24"/>
          <w:szCs w:val="24"/>
        </w:rPr>
        <w:t>Dans la fenêtre de WINGX cliquer sur :</w:t>
      </w:r>
    </w:p>
    <w:p w:rsidR="006B0904" w:rsidRDefault="006B0904" w:rsidP="009F3AA8">
      <w:pPr>
        <w:pStyle w:val="Sansinterligne"/>
        <w:spacing w:line="360" w:lineRule="auto"/>
        <w:rPr>
          <w:rFonts w:ascii="Times New Roman" w:hAnsi="Times New Roman" w:cs="Times New Roman"/>
          <w:sz w:val="24"/>
          <w:szCs w:val="24"/>
        </w:rPr>
      </w:pPr>
      <w:r w:rsidRPr="00DE7023">
        <w:rPr>
          <w:rFonts w:ascii="Times New Roman" w:hAnsi="Times New Roman" w:cs="Times New Roman"/>
          <w:sz w:val="24"/>
          <w:szCs w:val="24"/>
        </w:rPr>
        <w:t xml:space="preserve">                              SHELXL-97</w:t>
      </w:r>
    </w:p>
    <w:p w:rsidR="00DE7023" w:rsidRPr="00DE7023" w:rsidRDefault="00DE7023" w:rsidP="009F3AA8">
      <w:pPr>
        <w:pStyle w:val="Sansinterligne"/>
        <w:spacing w:line="360" w:lineRule="auto"/>
        <w:rPr>
          <w:rFonts w:ascii="Times New Roman" w:hAnsi="Times New Roman" w:cs="Times New Roman"/>
          <w:noProof/>
          <w:sz w:val="24"/>
          <w:szCs w:val="24"/>
          <w:lang w:eastAsia="fr-FR"/>
        </w:rPr>
      </w:pPr>
    </w:p>
    <w:p w:rsidR="006B0904" w:rsidRPr="00DE7023" w:rsidRDefault="009E7F37" w:rsidP="009F3AA8">
      <w:pPr>
        <w:pStyle w:val="Sansinterligne"/>
        <w:spacing w:line="360" w:lineRule="auto"/>
        <w:jc w:val="center"/>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5753100" cy="1266825"/>
            <wp:effectExtent l="19050" t="0" r="0" b="0"/>
            <wp:docPr id="7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6"/>
                    <a:srcRect/>
                    <a:stretch>
                      <a:fillRect/>
                    </a:stretch>
                  </pic:blipFill>
                  <pic:spPr bwMode="auto">
                    <a:xfrm>
                      <a:off x="0" y="0"/>
                      <a:ext cx="5753100" cy="1266825"/>
                    </a:xfrm>
                    <a:prstGeom prst="rect">
                      <a:avLst/>
                    </a:prstGeom>
                    <a:solidFill>
                      <a:srgbClr val="C0504D"/>
                    </a:solidFill>
                    <a:ln w="9525">
                      <a:noFill/>
                      <a:miter lim="800000"/>
                      <a:headEnd/>
                      <a:tailEnd/>
                    </a:ln>
                  </pic:spPr>
                </pic:pic>
              </a:graphicData>
            </a:graphic>
          </wp:inline>
        </w:drawing>
      </w:r>
    </w:p>
    <w:p w:rsidR="00DE7023" w:rsidRDefault="00DE7023" w:rsidP="009F3AA8">
      <w:pPr>
        <w:spacing w:line="360" w:lineRule="auto"/>
        <w:ind w:right="-1"/>
        <w:jc w:val="both"/>
        <w:outlineLvl w:val="0"/>
        <w:rPr>
          <w:rFonts w:ascii="Times New Roman" w:hAnsi="Times New Roman" w:cs="Times New Roman"/>
          <w:bCs/>
          <w:sz w:val="24"/>
          <w:szCs w:val="24"/>
        </w:rPr>
      </w:pPr>
    </w:p>
    <w:p w:rsidR="006B0904" w:rsidRDefault="006B0904" w:rsidP="009F3AA8">
      <w:pPr>
        <w:spacing w:line="360" w:lineRule="auto"/>
        <w:ind w:right="-1" w:firstLine="567"/>
        <w:jc w:val="both"/>
        <w:outlineLvl w:val="0"/>
        <w:rPr>
          <w:rFonts w:ascii="Times New Roman" w:hAnsi="Times New Roman" w:cs="Times New Roman"/>
          <w:bCs/>
          <w:sz w:val="24"/>
          <w:szCs w:val="24"/>
        </w:rPr>
      </w:pPr>
      <w:r>
        <w:rPr>
          <w:rFonts w:ascii="Times New Roman" w:hAnsi="Times New Roman" w:cs="Times New Roman"/>
          <w:bCs/>
          <w:sz w:val="24"/>
          <w:szCs w:val="24"/>
        </w:rPr>
        <w:lastRenderedPageBreak/>
        <w:t xml:space="preserve">Le programme SHELXL-97 affine les paramètres des atomes lourds utilisant la synthèse de Fourrier différence et crée les fichiers </w:t>
      </w:r>
      <w:r>
        <w:rPr>
          <w:rFonts w:ascii="Times New Roman" w:hAnsi="Times New Roman" w:cs="Times New Roman"/>
          <w:bCs/>
          <w:i/>
          <w:iCs/>
          <w:sz w:val="24"/>
          <w:szCs w:val="24"/>
        </w:rPr>
        <w:t>shelxl.lst</w:t>
      </w:r>
      <w:r>
        <w:rPr>
          <w:rFonts w:ascii="Times New Roman" w:hAnsi="Times New Roman" w:cs="Times New Roman"/>
          <w:bCs/>
          <w:sz w:val="24"/>
          <w:szCs w:val="24"/>
        </w:rPr>
        <w:t xml:space="preserve"> et </w:t>
      </w:r>
      <w:r>
        <w:rPr>
          <w:rFonts w:ascii="Times New Roman" w:hAnsi="Times New Roman" w:cs="Times New Roman"/>
          <w:bCs/>
          <w:i/>
          <w:iCs/>
          <w:sz w:val="24"/>
          <w:szCs w:val="24"/>
        </w:rPr>
        <w:t>filename.res </w:t>
      </w:r>
      <w:r>
        <w:rPr>
          <w:rFonts w:ascii="Times New Roman" w:hAnsi="Times New Roman" w:cs="Times New Roman"/>
          <w:bCs/>
          <w:sz w:val="24"/>
          <w:szCs w:val="24"/>
        </w:rPr>
        <w:t>:</w:t>
      </w:r>
    </w:p>
    <w:p w:rsidR="006B0904" w:rsidRDefault="006B0904" w:rsidP="009F3AA8">
      <w:pPr>
        <w:numPr>
          <w:ilvl w:val="0"/>
          <w:numId w:val="13"/>
        </w:numPr>
        <w:spacing w:after="0" w:line="360" w:lineRule="auto"/>
        <w:ind w:left="0" w:right="-1" w:firstLine="0"/>
        <w:jc w:val="both"/>
        <w:outlineLvl w:val="0"/>
        <w:rPr>
          <w:rFonts w:ascii="Times New Roman" w:hAnsi="Times New Roman" w:cs="Times New Roman"/>
          <w:bCs/>
          <w:sz w:val="24"/>
          <w:szCs w:val="24"/>
        </w:rPr>
      </w:pPr>
      <w:r>
        <w:rPr>
          <w:rFonts w:ascii="Times New Roman" w:hAnsi="Times New Roman" w:cs="Times New Roman"/>
          <w:bCs/>
          <w:sz w:val="24"/>
          <w:szCs w:val="24"/>
        </w:rPr>
        <w:t xml:space="preserve">Le fichier </w:t>
      </w:r>
      <w:r>
        <w:rPr>
          <w:rFonts w:ascii="Times New Roman" w:hAnsi="Times New Roman" w:cs="Times New Roman"/>
          <w:bCs/>
          <w:i/>
          <w:iCs/>
          <w:sz w:val="24"/>
          <w:szCs w:val="24"/>
        </w:rPr>
        <w:t>shelxl.lst</w:t>
      </w:r>
      <w:r>
        <w:rPr>
          <w:rFonts w:ascii="Times New Roman" w:hAnsi="Times New Roman" w:cs="Times New Roman"/>
          <w:bCs/>
          <w:sz w:val="24"/>
          <w:szCs w:val="24"/>
        </w:rPr>
        <w:t xml:space="preserve"> rassemble les détails de l’affinement.</w:t>
      </w:r>
    </w:p>
    <w:p w:rsidR="006B0904" w:rsidRDefault="006B0904" w:rsidP="009F3AA8">
      <w:pPr>
        <w:numPr>
          <w:ilvl w:val="0"/>
          <w:numId w:val="13"/>
        </w:numPr>
        <w:spacing w:after="0" w:line="360" w:lineRule="auto"/>
        <w:ind w:left="0" w:right="-1" w:firstLine="0"/>
        <w:jc w:val="both"/>
        <w:outlineLvl w:val="0"/>
        <w:rPr>
          <w:rFonts w:ascii="Times New Roman" w:hAnsi="Times New Roman" w:cs="Times New Roman"/>
          <w:bCs/>
          <w:sz w:val="24"/>
          <w:szCs w:val="24"/>
        </w:rPr>
      </w:pPr>
      <w:r>
        <w:rPr>
          <w:rFonts w:ascii="Times New Roman" w:hAnsi="Times New Roman" w:cs="Times New Roman"/>
          <w:bCs/>
          <w:sz w:val="24"/>
          <w:szCs w:val="24"/>
        </w:rPr>
        <w:t xml:space="preserve">Le fichier </w:t>
      </w:r>
      <w:r>
        <w:rPr>
          <w:rFonts w:ascii="Times New Roman" w:hAnsi="Times New Roman" w:cs="Times New Roman"/>
          <w:bCs/>
          <w:i/>
          <w:iCs/>
          <w:sz w:val="24"/>
          <w:szCs w:val="24"/>
        </w:rPr>
        <w:t>filename.res</w:t>
      </w:r>
      <w:r>
        <w:rPr>
          <w:rFonts w:ascii="Times New Roman" w:hAnsi="Times New Roman" w:cs="Times New Roman"/>
          <w:bCs/>
          <w:sz w:val="24"/>
          <w:szCs w:val="24"/>
        </w:rPr>
        <w:t xml:space="preserve"> contient les paramètres affinés des atomes lourds et ceux des atomes déduits de la synthèse de Fourrier différence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 xml:space="preserve">L’affinement est réalisé en utilisant </w:t>
      </w:r>
      <w:r w:rsidR="00DE7023" w:rsidRPr="007865AF">
        <w:rPr>
          <w:rFonts w:ascii="Times New Roman" w:eastAsia="Times New Roman" w:hAnsi="Times New Roman" w:cs="Times New Roman"/>
          <w:sz w:val="24"/>
          <w:szCs w:val="24"/>
          <w:lang w:eastAsia="fr-FR"/>
        </w:rPr>
        <w:t>12722</w:t>
      </w:r>
      <w:r w:rsidRPr="007865AF">
        <w:rPr>
          <w:rFonts w:ascii="Times New Roman" w:hAnsi="Times New Roman" w:cs="Times New Roman"/>
          <w:sz w:val="24"/>
          <w:szCs w:val="24"/>
        </w:rPr>
        <w:t xml:space="preserve"> réflexions observées au moyen du système de programme SHELX. La formule donnant l’expression du facteur de structure:</w:t>
      </w:r>
    </w:p>
    <w:p w:rsidR="006B0904" w:rsidRDefault="009E7F37" w:rsidP="009F3AA8">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hkl</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sub>
            <m:sup>
              <m:r>
                <w:rPr>
                  <w:rFonts w:ascii="Cambria Math" w:hAnsi="Cambria Math" w:cs="Times New Roman"/>
                  <w:sz w:val="24"/>
                  <w:szCs w:val="24"/>
                </w:rPr>
                <m:t>N</m:t>
              </m:r>
            </m:sup>
            <m:e>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i</m:t>
                  </m:r>
                </m:sub>
              </m:sSub>
            </m:e>
          </m:nary>
          <m:r>
            <w:rPr>
              <w:rFonts w:ascii="Cambria Math" w:hAnsi="Cambria Math" w:cs="Times New Roman"/>
              <w:sz w:val="24"/>
              <w:szCs w:val="24"/>
            </w:rPr>
            <m:t>exp</m:t>
          </m:r>
          <m:d>
            <m:dPr>
              <m:begChr m:val="["/>
              <m:endChr m:val="]"/>
              <m:ctrlPr>
                <w:rPr>
                  <w:rFonts w:ascii="Cambria Math" w:hAnsi="Cambria Math" w:cs="Times New Roman"/>
                  <w:i/>
                  <w:sz w:val="24"/>
                  <w:szCs w:val="24"/>
                </w:rPr>
              </m:ctrlPr>
            </m:dPr>
            <m:e>
              <m:d>
                <m:dPr>
                  <m:ctrlPr>
                    <w:rPr>
                      <w:rFonts w:ascii="Cambria Math" w:hAnsi="Cambria Math" w:cs="Times New Roman"/>
                      <w:i/>
                      <w:sz w:val="24"/>
                      <w:szCs w:val="24"/>
                    </w:rPr>
                  </m:ctrlPr>
                </m:dPr>
                <m:e>
                  <m:r>
                    <w:rPr>
                      <w:rFonts w:ascii="Cambria Math" w:hAnsi="Cambria Math" w:cs="Times New Roman"/>
                      <w:sz w:val="24"/>
                      <w:szCs w:val="24"/>
                    </w:rPr>
                    <m:t>-2πi</m:t>
                  </m:r>
                  <m:d>
                    <m:dPr>
                      <m:ctrlPr>
                        <w:rPr>
                          <w:rFonts w:ascii="Cambria Math" w:hAnsi="Cambria Math" w:cs="Times New Roman"/>
                          <w:i/>
                          <w:sz w:val="24"/>
                          <w:szCs w:val="24"/>
                        </w:rPr>
                      </m:ctrlPr>
                    </m:dPr>
                    <m:e>
                      <m:r>
                        <w:rPr>
                          <w:rFonts w:ascii="Cambria Math" w:hAnsi="Cambria Math" w:cs="Times New Roman"/>
                          <w:sz w:val="24"/>
                          <w:szCs w:val="24"/>
                        </w:rPr>
                        <m:t>h</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j</m:t>
                          </m:r>
                        </m:sub>
                      </m:sSub>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j</m:t>
                          </m:r>
                        </m:sub>
                      </m:sSub>
                      <m:r>
                        <w:rPr>
                          <w:rFonts w:ascii="Cambria Math" w:hAnsi="Cambria Math" w:cs="Times New Roman"/>
                          <w:sz w:val="24"/>
                          <w:szCs w:val="24"/>
                        </w:rPr>
                        <m:t>+l</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j</m:t>
                          </m:r>
                        </m:sub>
                      </m:sSub>
                    </m:e>
                  </m:d>
                </m:e>
              </m:d>
            </m:e>
          </m:d>
          <m:r>
            <w:rPr>
              <w:rFonts w:ascii="Cambria Math" w:hAnsi="Cambria Math" w:cs="Times New Roman"/>
              <w:sz w:val="24"/>
              <w:szCs w:val="24"/>
            </w:rPr>
            <m:t>exp</m:t>
          </m:r>
          <m:d>
            <m:dPr>
              <m:begChr m:val="["/>
              <m:endChr m:val="]"/>
              <m:ctrlPr>
                <w:rPr>
                  <w:rFonts w:ascii="Cambria Math" w:hAnsi="Cambria Math" w:cs="Times New Roman"/>
                  <w:i/>
                  <w:sz w:val="24"/>
                  <w:szCs w:val="24"/>
                </w:rPr>
              </m:ctrlPr>
            </m:dPr>
            <m:e>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π</m:t>
                  </m:r>
                </m:e>
                <m:sup>
                  <m:r>
                    <w:rPr>
                      <w:rFonts w:ascii="Cambria Math" w:hAnsi="Cambria Math" w:cs="Times New Roman"/>
                      <w:sz w:val="24"/>
                      <w:szCs w:val="24"/>
                    </w:rPr>
                    <m:t>2</m:t>
                  </m:r>
                </m:sup>
              </m:sSup>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11</m:t>
                            </m:r>
                          </m:sub>
                        </m:sSub>
                        <m:sSup>
                          <m:sSupPr>
                            <m:ctrlPr>
                              <w:rPr>
                                <w:rFonts w:ascii="Cambria Math" w:hAnsi="Cambria Math" w:cs="Times New Roman"/>
                                <w:i/>
                                <w:sz w:val="24"/>
                                <w:szCs w:val="24"/>
                              </w:rPr>
                            </m:ctrlPr>
                          </m:sSupPr>
                          <m:e>
                            <m:r>
                              <w:rPr>
                                <w:rFonts w:ascii="Cambria Math" w:hAnsi="Cambria Math" w:cs="Times New Roman"/>
                                <w:sz w:val="24"/>
                                <w:szCs w:val="24"/>
                              </w:rPr>
                              <m:t>h</m:t>
                            </m:r>
                          </m:e>
                          <m:sup>
                            <m:r>
                              <w:rPr>
                                <w:rFonts w:ascii="Cambria Math" w:hAnsi="Cambria Math" w:cs="Times New Roman"/>
                                <w:sz w:val="24"/>
                                <w:szCs w:val="24"/>
                              </w:rPr>
                              <m:t>2</m:t>
                            </m:r>
                          </m:sup>
                        </m:sSup>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22</m:t>
                            </m:r>
                          </m:sub>
                        </m:sSub>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2</m:t>
                            </m:r>
                          </m:sup>
                        </m:sSup>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33</m:t>
                            </m:r>
                          </m:sub>
                        </m:sSub>
                        <m:sSup>
                          <m:sSupPr>
                            <m:ctrlPr>
                              <w:rPr>
                                <w:rFonts w:ascii="Cambria Math" w:hAnsi="Cambria Math" w:cs="Times New Roman"/>
                                <w:i/>
                                <w:sz w:val="24"/>
                                <w:szCs w:val="24"/>
                              </w:rPr>
                            </m:ctrlPr>
                          </m:sSupPr>
                          <m:e>
                            <m:r>
                              <w:rPr>
                                <w:rFonts w:ascii="Cambria Math" w:hAnsi="Cambria Math" w:cs="Times New Roman"/>
                                <w:sz w:val="24"/>
                                <w:szCs w:val="24"/>
                              </w:rPr>
                              <m:t>l</m:t>
                            </m:r>
                          </m:e>
                          <m:sup>
                            <m:r>
                              <w:rPr>
                                <w:rFonts w:ascii="Cambria Math" w:hAnsi="Cambria Math" w:cs="Times New Roman"/>
                                <w:sz w:val="24"/>
                                <w:szCs w:val="24"/>
                              </w:rPr>
                              <m:t>2</m:t>
                            </m:r>
                          </m:sup>
                        </m:sSup>
                      </m:e>
                    </m:mr>
                    <m:mr>
                      <m:e>
                        <m:r>
                          <w:rPr>
                            <w:rFonts w:ascii="Cambria Math" w:hAnsi="Cambria Math" w:cs="Times New Roman"/>
                            <w:sz w:val="24"/>
                            <w:szCs w:val="24"/>
                          </w:rPr>
                          <m:t>+2</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12</m:t>
                            </m:r>
                          </m:sub>
                        </m:sSub>
                        <m:r>
                          <w:rPr>
                            <w:rFonts w:ascii="Cambria Math" w:hAnsi="Cambria Math" w:cs="Times New Roman"/>
                            <w:sz w:val="24"/>
                            <w:szCs w:val="24"/>
                          </w:rPr>
                          <m:t>hk+2</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13</m:t>
                            </m:r>
                          </m:sub>
                        </m:sSub>
                        <m:r>
                          <w:rPr>
                            <w:rFonts w:ascii="Cambria Math" w:hAnsi="Cambria Math" w:cs="Times New Roman"/>
                            <w:sz w:val="24"/>
                            <w:szCs w:val="24"/>
                          </w:rPr>
                          <m:t>hl+2</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23</m:t>
                            </m:r>
                          </m:sub>
                        </m:sSub>
                        <m:r>
                          <w:rPr>
                            <w:rFonts w:ascii="Cambria Math" w:hAnsi="Cambria Math" w:cs="Times New Roman"/>
                            <w:sz w:val="24"/>
                            <w:szCs w:val="24"/>
                          </w:rPr>
                          <m:t>kl</m:t>
                        </m:r>
                      </m:e>
                    </m:mr>
                  </m:m>
                </m:e>
              </m:d>
            </m:e>
          </m:d>
          <m:r>
            <w:rPr>
              <w:rFonts w:ascii="Cambria Math" w:hAnsi="Cambria Math" w:cs="Times New Roman"/>
              <w:sz w:val="24"/>
              <w:szCs w:val="24"/>
            </w:rPr>
            <m:t xml:space="preserve">        </m:t>
          </m:r>
          <m:r>
            <m:rPr>
              <m:sty m:val="p"/>
            </m:rPr>
            <w:rPr>
              <w:rFonts w:ascii="Cambria Math" w:eastAsia="Times New Roman" w:hAnsi="Cambria Math" w:cs="Times New Roman"/>
              <w:sz w:val="24"/>
              <w:szCs w:val="24"/>
              <w:lang w:val="en-US"/>
            </w:rPr>
            <m:t>[III-12]</m:t>
          </m:r>
        </m:oMath>
      </m:oMathPara>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 xml:space="preserve">Cette formule montre qu’elle se présente comme une équation à 9N variables. Chacun des N atomes a 9 paramètres: les trois coordonnées et les 6 composantes du facteur de température. En principe, 9N équations suffisent pour résoudre le problème.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En fait, on prend un nombre de valeurs de F</w:t>
      </w:r>
      <w:r w:rsidRPr="007865AF">
        <w:rPr>
          <w:rFonts w:ascii="Times New Roman" w:hAnsi="Times New Roman" w:cs="Times New Roman"/>
          <w:sz w:val="24"/>
          <w:szCs w:val="24"/>
          <w:vertAlign w:val="subscript"/>
        </w:rPr>
        <w:t>o</w:t>
      </w:r>
      <w:r w:rsidRPr="007865AF">
        <w:rPr>
          <w:rFonts w:ascii="Times New Roman" w:hAnsi="Times New Roman" w:cs="Times New Roman"/>
          <w:sz w:val="24"/>
          <w:szCs w:val="24"/>
        </w:rPr>
        <w:t xml:space="preserve"> étant un nombre d’équations supérieur dû aux erreurs sur F</w:t>
      </w:r>
      <w:r w:rsidRPr="007865AF">
        <w:rPr>
          <w:rFonts w:ascii="Times New Roman" w:hAnsi="Times New Roman" w:cs="Times New Roman"/>
          <w:sz w:val="24"/>
          <w:szCs w:val="24"/>
          <w:vertAlign w:val="subscript"/>
        </w:rPr>
        <w:t>o</w:t>
      </w:r>
      <w:r w:rsidRPr="007865AF">
        <w:rPr>
          <w:rFonts w:ascii="Times New Roman" w:hAnsi="Times New Roman" w:cs="Times New Roman"/>
          <w:sz w:val="24"/>
          <w:szCs w:val="24"/>
        </w:rPr>
        <w:t xml:space="preserve">. Dans un tel affinement, il faut rester prudent car on ne peut traiter simultanément certains paramètres: il y arrive que des couplages mathématiques, entre variables se manifestent gênant lors de l’affinement ainsi le déroulement de cette procédure pour cette raison on affine successivement et séparément le facteur d’échelle les positions atomiques et les paramètres d’agitation thermique. </w:t>
      </w:r>
    </w:p>
    <w:p w:rsidR="006B0904"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Les premiers cycles d’affinement concernent le facteur d’échelle. Ceci permet de ramener les facteurs de structure observés et calculés à la même échelle. Les positions atomiques sont fixées par l’instruction</w:t>
      </w:r>
      <w:r>
        <w:rPr>
          <w:rFonts w:ascii="Times New Roman" w:hAnsi="Times New Roman" w:cs="Times New Roman"/>
          <w:sz w:val="24"/>
          <w:szCs w:val="24"/>
        </w:rPr>
        <w:t xml:space="preserve"> « </w:t>
      </w:r>
      <w:r>
        <w:rPr>
          <w:rFonts w:ascii="Times New Roman" w:hAnsi="Times New Roman" w:cs="Times New Roman"/>
          <w:b/>
          <w:bCs/>
          <w:sz w:val="24"/>
          <w:szCs w:val="24"/>
        </w:rPr>
        <w:t>AFIX</w:t>
      </w:r>
      <w:r>
        <w:rPr>
          <w:rFonts w:ascii="Times New Roman" w:hAnsi="Times New Roman" w:cs="Times New Roman"/>
          <w:sz w:val="24"/>
          <w:szCs w:val="24"/>
        </w:rPr>
        <w:t xml:space="preserve"> ». </w:t>
      </w:r>
    </w:p>
    <w:p w:rsidR="006B0904" w:rsidRPr="007865AF" w:rsidRDefault="006B0904" w:rsidP="00E96ACD">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Le nombre de réflexions utilisées, N</w:t>
      </w:r>
      <w:r w:rsidRPr="007865AF">
        <w:rPr>
          <w:rFonts w:ascii="Times New Roman" w:hAnsi="Times New Roman" w:cs="Times New Roman"/>
          <w:sz w:val="24"/>
          <w:szCs w:val="24"/>
          <w:vertAlign w:val="subscript"/>
        </w:rPr>
        <w:t>o</w:t>
      </w:r>
      <w:r w:rsidRPr="007865AF">
        <w:rPr>
          <w:rFonts w:ascii="Times New Roman" w:hAnsi="Times New Roman" w:cs="Times New Roman"/>
          <w:sz w:val="24"/>
          <w:szCs w:val="24"/>
        </w:rPr>
        <w:t xml:space="preserve"> est réduit à </w:t>
      </w:r>
      <w:r w:rsidR="007865AF" w:rsidRPr="007865AF">
        <w:rPr>
          <w:rFonts w:ascii="Times New Roman" w:hAnsi="Times New Roman" w:cs="Times New Roman"/>
          <w:sz w:val="24"/>
          <w:szCs w:val="24"/>
        </w:rPr>
        <w:t>985</w:t>
      </w:r>
      <w:r w:rsidRPr="007865AF">
        <w:rPr>
          <w:rFonts w:ascii="Times New Roman" w:hAnsi="Times New Roman" w:cs="Times New Roman"/>
          <w:sz w:val="24"/>
          <w:szCs w:val="24"/>
        </w:rPr>
        <w:t>. Dans cet affinement, le nombre de variables</w:t>
      </w:r>
      <w:r w:rsidR="00E96ACD">
        <w:rPr>
          <w:rFonts w:ascii="Times New Roman" w:hAnsi="Times New Roman" w:cs="Times New Roman"/>
          <w:sz w:val="24"/>
          <w:szCs w:val="24"/>
        </w:rPr>
        <w:t xml:space="preserve">, </w:t>
      </w:r>
      <w:r w:rsidRPr="007865AF">
        <w:rPr>
          <w:rFonts w:ascii="Times New Roman" w:hAnsi="Times New Roman" w:cs="Times New Roman"/>
          <w:sz w:val="24"/>
          <w:szCs w:val="24"/>
        </w:rPr>
        <w:t>N</w:t>
      </w:r>
      <w:r w:rsidRPr="007865AF">
        <w:rPr>
          <w:rFonts w:ascii="Times New Roman" w:hAnsi="Times New Roman" w:cs="Times New Roman"/>
          <w:sz w:val="24"/>
          <w:szCs w:val="24"/>
          <w:vertAlign w:val="subscript"/>
        </w:rPr>
        <w:t>v</w:t>
      </w:r>
      <w:r w:rsidRPr="007865AF">
        <w:rPr>
          <w:rFonts w:ascii="Times New Roman" w:hAnsi="Times New Roman" w:cs="Times New Roman"/>
          <w:sz w:val="24"/>
          <w:szCs w:val="24"/>
        </w:rPr>
        <w:t xml:space="preserve"> est égal à la convergence du paramètre affiné et le résultat de </w:t>
      </w:r>
      <w:r w:rsidRPr="007865AF">
        <w:rPr>
          <w:rFonts w:ascii="Times New Roman" w:hAnsi="Times New Roman" w:cs="Times New Roman"/>
          <w:sz w:val="24"/>
          <w:szCs w:val="24"/>
        </w:rPr>
        <w:softHyphen/>
        <w:t xml:space="preserve"> l’affinement est comme suit: </w:t>
      </w:r>
    </w:p>
    <w:p w:rsidR="006B0904" w:rsidRPr="007865AF" w:rsidRDefault="006B0904" w:rsidP="009F3AA8">
      <w:pPr>
        <w:spacing w:line="360" w:lineRule="auto"/>
        <w:ind w:firstLine="567"/>
        <w:jc w:val="center"/>
        <w:rPr>
          <w:rFonts w:ascii="Times New Roman" w:hAnsi="Times New Roman" w:cs="Times New Roman"/>
          <w:sz w:val="24"/>
          <w:szCs w:val="24"/>
        </w:rPr>
      </w:pPr>
      <w:r w:rsidRPr="007865AF">
        <w:rPr>
          <w:rFonts w:ascii="Times New Roman" w:hAnsi="Times New Roman" w:cs="Times New Roman"/>
          <w:sz w:val="24"/>
          <w:szCs w:val="24"/>
        </w:rPr>
        <w:t>K = 0.3</w:t>
      </w:r>
      <w:r w:rsidR="007865AF" w:rsidRPr="007865AF">
        <w:rPr>
          <w:rFonts w:ascii="Times New Roman" w:hAnsi="Times New Roman" w:cs="Times New Roman"/>
          <w:sz w:val="24"/>
          <w:szCs w:val="24"/>
        </w:rPr>
        <w:t>1</w:t>
      </w:r>
      <w:r w:rsidRPr="007865AF">
        <w:rPr>
          <w:rFonts w:ascii="Times New Roman" w:hAnsi="Times New Roman" w:cs="Times New Roman"/>
          <w:sz w:val="24"/>
          <w:szCs w:val="24"/>
        </w:rPr>
        <w:t>5                      R = 2</w:t>
      </w:r>
      <w:r w:rsidR="007865AF" w:rsidRPr="007865AF">
        <w:rPr>
          <w:rFonts w:ascii="Times New Roman" w:hAnsi="Times New Roman" w:cs="Times New Roman"/>
          <w:sz w:val="24"/>
          <w:szCs w:val="24"/>
        </w:rPr>
        <w:t>0</w:t>
      </w:r>
      <w:r w:rsidRPr="007865AF">
        <w:rPr>
          <w:rFonts w:ascii="Times New Roman" w:hAnsi="Times New Roman" w:cs="Times New Roman"/>
          <w:sz w:val="24"/>
          <w:szCs w:val="24"/>
        </w:rPr>
        <w:t xml:space="preserve">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Nous avons ensuite procédé à l’affinement des positions atomiques x</w:t>
      </w:r>
      <w:r w:rsidRPr="007865AF">
        <w:rPr>
          <w:rFonts w:ascii="Times New Roman" w:hAnsi="Times New Roman" w:cs="Times New Roman"/>
          <w:sz w:val="24"/>
          <w:szCs w:val="24"/>
          <w:vertAlign w:val="subscript"/>
        </w:rPr>
        <w:t>j</w:t>
      </w:r>
      <w:r w:rsidRPr="007865AF">
        <w:rPr>
          <w:rFonts w:ascii="Times New Roman" w:hAnsi="Times New Roman" w:cs="Times New Roman"/>
          <w:sz w:val="24"/>
          <w:szCs w:val="24"/>
        </w:rPr>
        <w:t>, y</w:t>
      </w:r>
      <w:r w:rsidRPr="007865AF">
        <w:rPr>
          <w:rFonts w:ascii="Times New Roman" w:hAnsi="Times New Roman" w:cs="Times New Roman"/>
          <w:sz w:val="24"/>
          <w:szCs w:val="24"/>
          <w:vertAlign w:val="subscript"/>
        </w:rPr>
        <w:t>j</w:t>
      </w:r>
      <w:r w:rsidRPr="007865AF">
        <w:rPr>
          <w:rFonts w:ascii="Times New Roman" w:hAnsi="Times New Roman" w:cs="Times New Roman"/>
          <w:sz w:val="24"/>
          <w:szCs w:val="24"/>
        </w:rPr>
        <w:t>, z</w:t>
      </w:r>
      <w:r w:rsidRPr="007865AF">
        <w:rPr>
          <w:rFonts w:ascii="Times New Roman" w:hAnsi="Times New Roman" w:cs="Times New Roman"/>
          <w:sz w:val="24"/>
          <w:szCs w:val="24"/>
          <w:vertAlign w:val="subscript"/>
        </w:rPr>
        <w:t>j</w:t>
      </w:r>
      <w:r w:rsidRPr="007865AF">
        <w:rPr>
          <w:rFonts w:ascii="Times New Roman" w:hAnsi="Times New Roman" w:cs="Times New Roman"/>
          <w:sz w:val="24"/>
          <w:szCs w:val="24"/>
        </w:rPr>
        <w:t xml:space="preserve"> des atomes lourds du matériau à savoir le </w:t>
      </w:r>
      <w:r w:rsidR="00E353FB" w:rsidRPr="007865AF">
        <w:rPr>
          <w:rFonts w:ascii="Times New Roman" w:hAnsi="Times New Roman" w:cs="Times New Roman"/>
          <w:sz w:val="24"/>
          <w:szCs w:val="24"/>
        </w:rPr>
        <w:t>Bismuth</w:t>
      </w:r>
      <w:r w:rsidRPr="007865AF">
        <w:rPr>
          <w:rFonts w:ascii="Times New Roman" w:hAnsi="Times New Roman" w:cs="Times New Roman"/>
          <w:sz w:val="24"/>
          <w:szCs w:val="24"/>
        </w:rPr>
        <w:t xml:space="preserve">, </w:t>
      </w:r>
      <w:r w:rsidR="00E353FB" w:rsidRPr="007865AF">
        <w:rPr>
          <w:rFonts w:ascii="Times New Roman" w:hAnsi="Times New Roman" w:cs="Times New Roman"/>
          <w:sz w:val="24"/>
          <w:szCs w:val="24"/>
        </w:rPr>
        <w:t>l’oxygène</w:t>
      </w:r>
      <w:r w:rsidRPr="007865AF">
        <w:rPr>
          <w:rFonts w:ascii="Times New Roman" w:hAnsi="Times New Roman" w:cs="Times New Roman"/>
          <w:sz w:val="24"/>
          <w:szCs w:val="24"/>
        </w:rPr>
        <w:t xml:space="preserve"> et le carbone. Le nombre de variables </w:t>
      </w:r>
      <w:r w:rsidRPr="007865AF">
        <w:rPr>
          <w:rFonts w:ascii="Times New Roman" w:hAnsi="Times New Roman" w:cs="Times New Roman"/>
          <w:sz w:val="24"/>
          <w:szCs w:val="24"/>
        </w:rPr>
        <w:lastRenderedPageBreak/>
        <w:t>devient alors 3N (N =</w:t>
      </w:r>
      <w:r w:rsidR="00E353FB" w:rsidRPr="007865AF">
        <w:rPr>
          <w:rFonts w:ascii="Times New Roman" w:hAnsi="Times New Roman" w:cs="Times New Roman"/>
          <w:sz w:val="24"/>
          <w:szCs w:val="24"/>
        </w:rPr>
        <w:t xml:space="preserve"> 32</w:t>
      </w:r>
      <w:r w:rsidRPr="007865AF">
        <w:rPr>
          <w:rFonts w:ascii="Times New Roman" w:hAnsi="Times New Roman" w:cs="Times New Roman"/>
          <w:sz w:val="24"/>
          <w:szCs w:val="24"/>
        </w:rPr>
        <w:t xml:space="preserve"> </w:t>
      </w:r>
      <w:r w:rsidR="00E353FB" w:rsidRPr="007865AF">
        <w:rPr>
          <w:rFonts w:ascii="Times New Roman" w:hAnsi="Times New Roman" w:cs="Times New Roman"/>
          <w:sz w:val="24"/>
          <w:szCs w:val="24"/>
        </w:rPr>
        <w:t xml:space="preserve">atomes de </w:t>
      </w:r>
      <w:r w:rsidRPr="007865AF">
        <w:rPr>
          <w:rFonts w:ascii="Times New Roman" w:hAnsi="Times New Roman" w:cs="Times New Roman"/>
          <w:sz w:val="24"/>
          <w:szCs w:val="24"/>
        </w:rPr>
        <w:t xml:space="preserve">carbones + 1 atome de </w:t>
      </w:r>
      <w:r w:rsidR="00E353FB" w:rsidRPr="007865AF">
        <w:rPr>
          <w:rFonts w:ascii="Times New Roman" w:hAnsi="Times New Roman" w:cs="Times New Roman"/>
          <w:sz w:val="24"/>
          <w:szCs w:val="24"/>
        </w:rPr>
        <w:t>Bismuth</w:t>
      </w:r>
      <w:r w:rsidRPr="007865AF">
        <w:rPr>
          <w:rFonts w:ascii="Times New Roman" w:hAnsi="Times New Roman" w:cs="Times New Roman"/>
          <w:sz w:val="24"/>
          <w:szCs w:val="24"/>
        </w:rPr>
        <w:t xml:space="preserve"> + </w:t>
      </w:r>
      <w:r w:rsidR="00E353FB" w:rsidRPr="007865AF">
        <w:rPr>
          <w:rFonts w:ascii="Times New Roman" w:hAnsi="Times New Roman" w:cs="Times New Roman"/>
          <w:sz w:val="24"/>
          <w:szCs w:val="24"/>
        </w:rPr>
        <w:t>6</w:t>
      </w:r>
      <w:r w:rsidRPr="007865AF">
        <w:rPr>
          <w:rFonts w:ascii="Times New Roman" w:hAnsi="Times New Roman" w:cs="Times New Roman"/>
          <w:sz w:val="24"/>
          <w:szCs w:val="24"/>
        </w:rPr>
        <w:t xml:space="preserve"> atomes </w:t>
      </w:r>
      <w:r w:rsidR="00E353FB" w:rsidRPr="007865AF">
        <w:rPr>
          <w:rFonts w:ascii="Times New Roman" w:hAnsi="Times New Roman" w:cs="Times New Roman"/>
          <w:sz w:val="24"/>
          <w:szCs w:val="24"/>
        </w:rPr>
        <w:t xml:space="preserve">l’oxygène </w:t>
      </w:r>
      <w:r w:rsidRPr="007865AF">
        <w:rPr>
          <w:rFonts w:ascii="Times New Roman" w:hAnsi="Times New Roman" w:cs="Times New Roman"/>
          <w:sz w:val="24"/>
          <w:szCs w:val="24"/>
        </w:rPr>
        <w:t>=</w:t>
      </w:r>
      <w:r w:rsidR="00E353FB" w:rsidRPr="007865AF">
        <w:rPr>
          <w:rFonts w:ascii="Times New Roman" w:hAnsi="Times New Roman" w:cs="Times New Roman"/>
          <w:sz w:val="24"/>
          <w:szCs w:val="24"/>
        </w:rPr>
        <w:t>39</w:t>
      </w:r>
      <w:r w:rsidRPr="007865AF">
        <w:rPr>
          <w:rFonts w:ascii="Times New Roman" w:hAnsi="Times New Roman" w:cs="Times New Roman"/>
          <w:sz w:val="24"/>
          <w:szCs w:val="24"/>
        </w:rPr>
        <w:t xml:space="preserve"> =&gt; Nv = </w:t>
      </w:r>
      <w:r w:rsidR="00E353FB" w:rsidRPr="007865AF">
        <w:rPr>
          <w:rFonts w:ascii="Times New Roman" w:hAnsi="Times New Roman" w:cs="Times New Roman"/>
          <w:sz w:val="24"/>
          <w:szCs w:val="24"/>
        </w:rPr>
        <w:t>117</w:t>
      </w:r>
      <w:r w:rsidRPr="007865AF">
        <w:rPr>
          <w:rFonts w:ascii="Times New Roman" w:hAnsi="Times New Roman" w:cs="Times New Roman"/>
          <w:sz w:val="24"/>
          <w:szCs w:val="24"/>
        </w:rPr>
        <w:t>).</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Au cours des cycles d’affinement et au fur et à mesure que les positions atomiques se précisent, nous avons remarqué que le facteur de reliabilité R diminue jusqu’à                         la valeur de 1</w:t>
      </w:r>
      <w:r w:rsidR="007865AF" w:rsidRPr="007865AF">
        <w:rPr>
          <w:rFonts w:ascii="Times New Roman" w:hAnsi="Times New Roman" w:cs="Times New Roman"/>
          <w:sz w:val="24"/>
          <w:szCs w:val="24"/>
        </w:rPr>
        <w:t>7</w:t>
      </w:r>
      <w:r w:rsidRPr="007865AF">
        <w:rPr>
          <w:rFonts w:ascii="Times New Roman" w:hAnsi="Times New Roman" w:cs="Times New Roman"/>
          <w:sz w:val="24"/>
          <w:szCs w:val="24"/>
        </w:rPr>
        <w:t>%.</w:t>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L’introduction du facteur de température propre à chaque type d’atome (</w:t>
      </w:r>
      <w:r>
        <w:rPr>
          <w:rFonts w:ascii="Times New Roman" w:hAnsi="Times New Roman" w:cs="Times New Roman"/>
          <w:b/>
          <w:bCs/>
          <w:sz w:val="24"/>
          <w:szCs w:val="24"/>
        </w:rPr>
        <w:t>C, B</w:t>
      </w:r>
      <w:r w:rsidR="003B011A">
        <w:rPr>
          <w:rFonts w:ascii="Times New Roman" w:hAnsi="Times New Roman" w:cs="Times New Roman"/>
          <w:b/>
          <w:bCs/>
          <w:sz w:val="24"/>
          <w:szCs w:val="24"/>
        </w:rPr>
        <w:t>i</w:t>
      </w:r>
      <w:r>
        <w:rPr>
          <w:rFonts w:ascii="Times New Roman" w:hAnsi="Times New Roman" w:cs="Times New Roman"/>
          <w:b/>
          <w:bCs/>
          <w:sz w:val="24"/>
          <w:szCs w:val="24"/>
        </w:rPr>
        <w:t xml:space="preserve">, </w:t>
      </w:r>
      <w:r w:rsidR="003B011A">
        <w:rPr>
          <w:rFonts w:ascii="Times New Roman" w:hAnsi="Times New Roman" w:cs="Times New Roman"/>
          <w:b/>
          <w:bCs/>
          <w:sz w:val="24"/>
          <w:szCs w:val="24"/>
        </w:rPr>
        <w:t>O</w:t>
      </w:r>
      <w:r>
        <w:rPr>
          <w:rFonts w:ascii="Times New Roman" w:hAnsi="Times New Roman" w:cs="Times New Roman"/>
          <w:sz w:val="24"/>
          <w:szCs w:val="24"/>
        </w:rPr>
        <w:t xml:space="preserve">), nous conduit à effectuer l’affinement </w:t>
      </w:r>
      <w:r>
        <w:rPr>
          <w:rFonts w:ascii="Times New Roman" w:hAnsi="Times New Roman" w:cs="Times New Roman"/>
          <w:b/>
          <w:bCs/>
          <w:sz w:val="24"/>
          <w:szCs w:val="24"/>
        </w:rPr>
        <w:t>isotrope</w:t>
      </w:r>
      <w:r>
        <w:rPr>
          <w:rFonts w:ascii="Times New Roman" w:hAnsi="Times New Roman" w:cs="Times New Roman"/>
          <w:sz w:val="24"/>
          <w:szCs w:val="24"/>
        </w:rPr>
        <w:t xml:space="preserve"> pour tous les atomes. Nous avons alors fixé les positions et laissé varier l’ensemble de</w:t>
      </w:r>
      <w:r>
        <w:rPr>
          <w:rFonts w:ascii="Times New Roman" w:hAnsi="Times New Roman" w:cs="Times New Roman"/>
          <w:b/>
          <w:bCs/>
          <w:sz w:val="24"/>
          <w:szCs w:val="24"/>
        </w:rPr>
        <w:t xml:space="preserve"> U</w:t>
      </w:r>
      <w:r>
        <w:rPr>
          <w:rFonts w:ascii="Times New Roman" w:hAnsi="Times New Roman" w:cs="Times New Roman"/>
          <w:b/>
          <w:bCs/>
          <w:sz w:val="24"/>
          <w:szCs w:val="24"/>
          <w:vertAlign w:val="subscript"/>
        </w:rPr>
        <w:t>ii</w:t>
      </w:r>
      <w:r>
        <w:rPr>
          <w:rFonts w:ascii="Times New Roman" w:hAnsi="Times New Roman" w:cs="Times New Roman"/>
          <w:sz w:val="24"/>
          <w:szCs w:val="24"/>
        </w:rPr>
        <w:t xml:space="preserve">.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Au cours de cette étape, on constate que le nombre de paramètres affinables N</w:t>
      </w:r>
      <w:r w:rsidRPr="007865AF">
        <w:rPr>
          <w:rFonts w:ascii="Times New Roman" w:hAnsi="Times New Roman" w:cs="Times New Roman"/>
          <w:sz w:val="24"/>
          <w:szCs w:val="24"/>
          <w:vertAlign w:val="subscript"/>
        </w:rPr>
        <w:t>v</w:t>
      </w:r>
      <w:r w:rsidRPr="007865AF">
        <w:rPr>
          <w:rFonts w:ascii="Times New Roman" w:hAnsi="Times New Roman" w:cs="Times New Roman"/>
          <w:sz w:val="24"/>
          <w:szCs w:val="24"/>
        </w:rPr>
        <w:t xml:space="preserve"> devient égale à 4N : chacun des N atomes compte quatre variables: les trois coordonnées x, y, z et la composante du facteur de température (N</w:t>
      </w:r>
      <w:r w:rsidRPr="007865AF">
        <w:rPr>
          <w:rFonts w:ascii="Times New Roman" w:hAnsi="Times New Roman" w:cs="Times New Roman"/>
          <w:sz w:val="24"/>
          <w:szCs w:val="24"/>
          <w:vertAlign w:val="subscript"/>
        </w:rPr>
        <w:t>v</w:t>
      </w:r>
      <w:r w:rsidRPr="007865AF">
        <w:rPr>
          <w:rFonts w:ascii="Times New Roman" w:hAnsi="Times New Roman" w:cs="Times New Roman"/>
          <w:sz w:val="24"/>
          <w:szCs w:val="24"/>
        </w:rPr>
        <w:t xml:space="preserve"> = </w:t>
      </w:r>
      <w:r w:rsidR="00EC3997" w:rsidRPr="007865AF">
        <w:rPr>
          <w:rFonts w:ascii="Times New Roman" w:hAnsi="Times New Roman" w:cs="Times New Roman"/>
          <w:sz w:val="24"/>
          <w:szCs w:val="24"/>
        </w:rPr>
        <w:t>1</w:t>
      </w:r>
      <w:r w:rsidRPr="007865AF">
        <w:rPr>
          <w:rFonts w:ascii="Times New Roman" w:hAnsi="Times New Roman" w:cs="Times New Roman"/>
          <w:sz w:val="24"/>
          <w:szCs w:val="24"/>
        </w:rPr>
        <w:t>56).</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 xml:space="preserve">A ce stade d’affinement le facteur de </w:t>
      </w:r>
      <w:r w:rsidR="00F309C4" w:rsidRPr="007865AF">
        <w:rPr>
          <w:rFonts w:ascii="Times New Roman" w:hAnsi="Times New Roman" w:cs="Times New Roman"/>
          <w:sz w:val="24"/>
          <w:szCs w:val="24"/>
        </w:rPr>
        <w:t>réliabilité</w:t>
      </w:r>
      <w:r w:rsidRPr="007865AF">
        <w:rPr>
          <w:rFonts w:ascii="Times New Roman" w:hAnsi="Times New Roman" w:cs="Times New Roman"/>
          <w:sz w:val="24"/>
          <w:szCs w:val="24"/>
        </w:rPr>
        <w:t xml:space="preserve"> R s’est fixé à                                          la valeur de : R= 1</w:t>
      </w:r>
      <w:r w:rsidR="007865AF" w:rsidRPr="007865AF">
        <w:rPr>
          <w:rFonts w:ascii="Times New Roman" w:hAnsi="Times New Roman" w:cs="Times New Roman"/>
          <w:sz w:val="24"/>
          <w:szCs w:val="24"/>
        </w:rPr>
        <w:t>2</w:t>
      </w:r>
      <w:r w:rsidRPr="007865AF">
        <w:rPr>
          <w:rFonts w:ascii="Times New Roman" w:hAnsi="Times New Roman" w:cs="Times New Roman"/>
          <w:sz w:val="24"/>
          <w:szCs w:val="24"/>
        </w:rPr>
        <w:t xml:space="preserve">%.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 xml:space="preserve">On constate que l’agitation thermique isotrope a permis de réduire la valeur de R. Ce résultat, nous amène ensuite à l’anisotropie par l’introduction des six paramètres d’agitation thermique pour chacun des atomes.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 xml:space="preserve">Le nombre de paramètres affinables est amené à 9N. Chacun des N atomes ayant les trois coordonnées et les six composantes du tenseur d’agitation thermique. A la convergence, le facteur R se trouve alors abaissé à une valeur de </w:t>
      </w:r>
      <w:r w:rsidR="007865AF" w:rsidRPr="007865AF">
        <w:rPr>
          <w:rFonts w:ascii="Times New Roman" w:hAnsi="Times New Roman" w:cs="Times New Roman"/>
          <w:sz w:val="24"/>
          <w:szCs w:val="24"/>
        </w:rPr>
        <w:t>7</w:t>
      </w:r>
      <w:r w:rsidRPr="007865AF">
        <w:rPr>
          <w:rFonts w:ascii="Times New Roman" w:hAnsi="Times New Roman" w:cs="Times New Roman"/>
          <w:sz w:val="24"/>
          <w:szCs w:val="24"/>
        </w:rPr>
        <w:t>.</w:t>
      </w:r>
      <w:r w:rsidR="007865AF" w:rsidRPr="007865AF">
        <w:rPr>
          <w:rFonts w:ascii="Times New Roman" w:hAnsi="Times New Roman" w:cs="Times New Roman"/>
          <w:sz w:val="24"/>
          <w:szCs w:val="24"/>
        </w:rPr>
        <w:t>34</w:t>
      </w:r>
      <w:r w:rsidRPr="007865AF">
        <w:rPr>
          <w:rFonts w:ascii="Times New Roman" w:hAnsi="Times New Roman" w:cs="Times New Roman"/>
          <w:sz w:val="24"/>
          <w:szCs w:val="24"/>
        </w:rPr>
        <w:t xml:space="preserve">%.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 xml:space="preserve">A cette étape du travail, l’anisotropie a contribué de façon appréciable à faire chuter le facteur R.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Les atomes d’hydrogènes sont introduits directement à leurs positions théoriques par considération de l’hybridation de l’atome porteur de ces hydrogènes. La carte</w:t>
      </w:r>
      <w:r>
        <w:rPr>
          <w:rFonts w:ascii="Times New Roman" w:hAnsi="Times New Roman" w:cs="Times New Roman"/>
          <w:sz w:val="24"/>
          <w:szCs w:val="24"/>
        </w:rPr>
        <w:t xml:space="preserve"> </w:t>
      </w:r>
      <w:r>
        <w:rPr>
          <w:rFonts w:ascii="Times New Roman" w:hAnsi="Times New Roman" w:cs="Times New Roman"/>
          <w:b/>
          <w:bCs/>
          <w:sz w:val="24"/>
          <w:szCs w:val="24"/>
        </w:rPr>
        <w:t>HFIX</w:t>
      </w:r>
      <w:r>
        <w:rPr>
          <w:rFonts w:ascii="Times New Roman" w:hAnsi="Times New Roman" w:cs="Times New Roman"/>
          <w:sz w:val="24"/>
          <w:szCs w:val="24"/>
        </w:rPr>
        <w:t xml:space="preserve">         (voir l’annexe) avec sa simplicité nous a permis de </w:t>
      </w:r>
      <w:r w:rsidRPr="007865AF">
        <w:rPr>
          <w:rFonts w:ascii="Times New Roman" w:hAnsi="Times New Roman" w:cs="Times New Roman"/>
          <w:sz w:val="24"/>
          <w:szCs w:val="24"/>
        </w:rPr>
        <w:t xml:space="preserve">positionner les </w:t>
      </w:r>
      <w:r w:rsidR="000D1C34" w:rsidRPr="007865AF">
        <w:rPr>
          <w:rFonts w:ascii="Times New Roman" w:hAnsi="Times New Roman" w:cs="Times New Roman"/>
          <w:sz w:val="24"/>
          <w:szCs w:val="24"/>
        </w:rPr>
        <w:t xml:space="preserve">25 </w:t>
      </w:r>
      <w:r w:rsidRPr="007865AF">
        <w:rPr>
          <w:rFonts w:ascii="Times New Roman" w:hAnsi="Times New Roman" w:cs="Times New Roman"/>
          <w:sz w:val="24"/>
          <w:szCs w:val="24"/>
        </w:rPr>
        <w:t>hydrogènes sans aucune difficulté.</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 xml:space="preserve"> Les positions des hydrogènes ne seront pas affinées; elles sont maintenues, fixes        par rapport aux atomes auxquels ils sont attachés.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lastRenderedPageBreak/>
        <w:t xml:space="preserve">Les atomes d’hydrogènes sont affectés d’un coefficient d’agitation thermique isotrope identique pour l’ensemble de ces atomes.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Ceci ne correspond pas bien évidement à la réalité; mais il est très difficile de concevoir l’affinement des paramètres des atomes hydrogènes du fait que ce dernier est très pauvre en électrons.</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 xml:space="preserve">Ceci termine notre procédure d’affinement avec la convergence du paramètre R à la valeur finale de </w:t>
      </w:r>
      <w:r w:rsidR="000D1C34" w:rsidRPr="007865AF">
        <w:rPr>
          <w:rFonts w:ascii="Times New Roman" w:hAnsi="Times New Roman" w:cs="Times New Roman"/>
          <w:sz w:val="24"/>
          <w:szCs w:val="24"/>
        </w:rPr>
        <w:t>6</w:t>
      </w:r>
      <w:r w:rsidRPr="007865AF">
        <w:rPr>
          <w:rFonts w:ascii="Times New Roman" w:hAnsi="Times New Roman" w:cs="Times New Roman"/>
          <w:sz w:val="24"/>
          <w:szCs w:val="24"/>
        </w:rPr>
        <w:t>.</w:t>
      </w:r>
      <w:r w:rsidR="000D1C34" w:rsidRPr="007865AF">
        <w:rPr>
          <w:rFonts w:ascii="Times New Roman" w:hAnsi="Times New Roman" w:cs="Times New Roman"/>
          <w:sz w:val="24"/>
          <w:szCs w:val="24"/>
        </w:rPr>
        <w:t>02</w:t>
      </w:r>
      <w:r w:rsidRPr="007865AF">
        <w:rPr>
          <w:rFonts w:ascii="Times New Roman" w:hAnsi="Times New Roman" w:cs="Times New Roman"/>
          <w:sz w:val="24"/>
          <w:szCs w:val="24"/>
        </w:rPr>
        <w:t xml:space="preserve"> %. </w:t>
      </w:r>
    </w:p>
    <w:p w:rsidR="006B0904" w:rsidRPr="007865AF"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 xml:space="preserve">Nous avons vu le long de cette procédure d’affinement que la décroissance de R, au fur et à mesure que l’on avance vers la solution, est imprévisible. </w:t>
      </w:r>
    </w:p>
    <w:p w:rsidR="006B0904" w:rsidRDefault="006B0904" w:rsidP="009F3AA8">
      <w:pPr>
        <w:spacing w:line="360" w:lineRule="auto"/>
        <w:ind w:firstLine="567"/>
        <w:jc w:val="both"/>
        <w:rPr>
          <w:rFonts w:ascii="Times New Roman" w:hAnsi="Times New Roman" w:cs="Times New Roman"/>
          <w:sz w:val="24"/>
          <w:szCs w:val="24"/>
        </w:rPr>
      </w:pPr>
      <w:r w:rsidRPr="007865AF">
        <w:rPr>
          <w:rFonts w:ascii="Times New Roman" w:hAnsi="Times New Roman" w:cs="Times New Roman"/>
          <w:sz w:val="24"/>
          <w:szCs w:val="24"/>
        </w:rPr>
        <w:t>Cependant, R ne peut pas augmenter lorsqu’on fait croître le</w:t>
      </w:r>
      <w:r>
        <w:rPr>
          <w:rFonts w:ascii="Times New Roman" w:hAnsi="Times New Roman" w:cs="Times New Roman"/>
          <w:sz w:val="24"/>
          <w:szCs w:val="24"/>
        </w:rPr>
        <w:t xml:space="preserve"> nombre de  paramètres affinables. D’autre part, la stabilité des différents paramètres variables au cours des cycles d’affinement permet de juger la validité de la structure retenue. </w:t>
      </w:r>
      <w:r>
        <w:rPr>
          <w:rFonts w:ascii="Times New Roman" w:hAnsi="Times New Roman" w:cs="Times New Roman"/>
          <w:sz w:val="24"/>
          <w:szCs w:val="24"/>
        </w:rPr>
        <w:tab/>
      </w:r>
    </w:p>
    <w:p w:rsidR="006B0904" w:rsidRDefault="006B0904" w:rsidP="009F3AA8">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Les résultats obtenus sont résumés dans le tableau I</w:t>
      </w:r>
      <w:r w:rsidR="00713903">
        <w:rPr>
          <w:rFonts w:ascii="Times New Roman" w:hAnsi="Times New Roman" w:cs="Times New Roman"/>
          <w:sz w:val="24"/>
          <w:szCs w:val="24"/>
        </w:rPr>
        <w:t>I</w:t>
      </w:r>
      <w:r w:rsidR="00C46C13">
        <w:rPr>
          <w:rFonts w:ascii="Times New Roman" w:hAnsi="Times New Roman" w:cs="Times New Roman"/>
          <w:sz w:val="24"/>
          <w:szCs w:val="24"/>
        </w:rPr>
        <w:t>I</w:t>
      </w:r>
      <w:r>
        <w:rPr>
          <w:rFonts w:ascii="Times New Roman" w:hAnsi="Times New Roman" w:cs="Times New Roman"/>
          <w:sz w:val="24"/>
          <w:szCs w:val="24"/>
        </w:rPr>
        <w:t>.</w:t>
      </w:r>
      <w:r w:rsidR="00C7109D">
        <w:rPr>
          <w:rFonts w:ascii="Times New Roman" w:hAnsi="Times New Roman" w:cs="Times New Roman"/>
          <w:sz w:val="24"/>
          <w:szCs w:val="24"/>
        </w:rPr>
        <w:t>3</w:t>
      </w:r>
      <w:r>
        <w:rPr>
          <w:rFonts w:ascii="Times New Roman" w:hAnsi="Times New Roman" w:cs="Times New Roman"/>
          <w:sz w:val="24"/>
          <w:szCs w:val="24"/>
        </w:rPr>
        <w:t>.</w:t>
      </w:r>
    </w:p>
    <w:p w:rsidR="006B0904" w:rsidRPr="000F3A2B" w:rsidRDefault="006036A3" w:rsidP="0030411F">
      <w:pPr>
        <w:spacing w:line="360" w:lineRule="auto"/>
        <w:jc w:val="center"/>
        <w:rPr>
          <w:rFonts w:ascii="Arial" w:hAnsi="Arial"/>
          <w:b/>
          <w:bCs/>
          <w:i/>
          <w:iCs/>
          <w:sz w:val="24"/>
          <w:szCs w:val="24"/>
        </w:rPr>
      </w:pPr>
      <w:r w:rsidRPr="000F3A2B">
        <w:rPr>
          <w:rFonts w:ascii="Times New Roman" w:hAnsi="Times New Roman" w:cs="Times New Roman"/>
          <w:b/>
          <w:bCs/>
          <w:i/>
          <w:iCs/>
          <w:sz w:val="24"/>
          <w:szCs w:val="24"/>
        </w:rPr>
        <w:br w:type="page"/>
      </w:r>
      <w:r w:rsidR="00C145C3" w:rsidRPr="000F3A2B">
        <w:rPr>
          <w:rFonts w:ascii="Times New Roman" w:hAnsi="Times New Roman" w:cs="Times New Roman"/>
          <w:b/>
          <w:bCs/>
          <w:i/>
          <w:iCs/>
          <w:sz w:val="24"/>
          <w:szCs w:val="24"/>
        </w:rPr>
        <w:lastRenderedPageBreak/>
        <w:t>Tableau I</w:t>
      </w:r>
      <w:r w:rsidR="00971273">
        <w:rPr>
          <w:rFonts w:ascii="Times New Roman" w:hAnsi="Times New Roman" w:cs="Times New Roman"/>
          <w:b/>
          <w:bCs/>
          <w:i/>
          <w:iCs/>
          <w:sz w:val="24"/>
          <w:szCs w:val="24"/>
        </w:rPr>
        <w:t>II</w:t>
      </w:r>
      <w:r w:rsidR="00C145C3" w:rsidRPr="000F3A2B">
        <w:rPr>
          <w:rFonts w:ascii="Times New Roman" w:hAnsi="Times New Roman" w:cs="Times New Roman"/>
          <w:b/>
          <w:bCs/>
          <w:i/>
          <w:iCs/>
          <w:sz w:val="24"/>
          <w:szCs w:val="24"/>
        </w:rPr>
        <w:t xml:space="preserve">. </w:t>
      </w:r>
      <w:r w:rsidR="00C7109D" w:rsidRPr="000F3A2B">
        <w:rPr>
          <w:rFonts w:ascii="Times New Roman" w:hAnsi="Times New Roman" w:cs="Times New Roman"/>
          <w:b/>
          <w:bCs/>
          <w:i/>
          <w:iCs/>
          <w:sz w:val="24"/>
          <w:szCs w:val="24"/>
        </w:rPr>
        <w:t>3</w:t>
      </w:r>
      <w:r w:rsidR="00C145C3" w:rsidRPr="000F3A2B">
        <w:rPr>
          <w:rFonts w:ascii="Times New Roman" w:hAnsi="Times New Roman" w:cs="Times New Roman"/>
          <w:b/>
          <w:bCs/>
          <w:i/>
          <w:iCs/>
          <w:sz w:val="24"/>
          <w:szCs w:val="24"/>
        </w:rPr>
        <w:t xml:space="preserve"> : </w:t>
      </w:r>
      <w:r w:rsidR="006B0904" w:rsidRPr="000F3A2B">
        <w:rPr>
          <w:rFonts w:ascii="Times New Roman" w:hAnsi="Times New Roman" w:cs="Times New Roman"/>
          <w:b/>
          <w:bCs/>
          <w:i/>
          <w:iCs/>
          <w:sz w:val="24"/>
          <w:szCs w:val="24"/>
        </w:rPr>
        <w:t xml:space="preserve">Les paramètres de position </w:t>
      </w:r>
      <w:r w:rsidR="006B0904" w:rsidRPr="00D12FCD">
        <w:rPr>
          <w:rFonts w:ascii="Arial" w:hAnsi="Arial"/>
          <w:b/>
          <w:bCs/>
          <w:i/>
          <w:iCs/>
          <w:sz w:val="24"/>
          <w:szCs w:val="24"/>
        </w:rPr>
        <w:t>(</w:t>
      </w:r>
      <w:r w:rsidR="0030411F" w:rsidRPr="0030411F">
        <w:rPr>
          <w:rFonts w:ascii="Times New Roman" w:hAnsi="Times New Roman" w:cs="Times New Roman"/>
          <w:b/>
          <w:bCs/>
          <w:i/>
          <w:iCs/>
          <w:sz w:val="24"/>
          <w:szCs w:val="24"/>
        </w:rPr>
        <w:t>Ǻ</w:t>
      </w:r>
      <w:r w:rsidR="006B0904" w:rsidRPr="000F3A2B">
        <w:rPr>
          <w:rFonts w:ascii="Arial" w:hAnsi="Arial"/>
          <w:b/>
          <w:bCs/>
          <w:i/>
          <w:iCs/>
          <w:sz w:val="24"/>
          <w:szCs w:val="24"/>
        </w:rPr>
        <w:t>) </w:t>
      </w:r>
      <w:r w:rsidR="006A46D1" w:rsidRPr="006A46D1">
        <w:rPr>
          <w:rFonts w:ascii="Times New Roman" w:hAnsi="Times New Roman" w:cs="Times New Roman"/>
          <w:b/>
          <w:bCs/>
          <w:i/>
          <w:iCs/>
          <w:sz w:val="24"/>
          <w:szCs w:val="24"/>
        </w:rPr>
        <w:t>et</w:t>
      </w:r>
      <w:r w:rsidR="006A46D1">
        <w:rPr>
          <w:rFonts w:ascii="Times New Roman" w:hAnsi="Times New Roman" w:cs="Times New Roman"/>
          <w:b/>
          <w:bCs/>
          <w:i/>
          <w:iCs/>
          <w:sz w:val="24"/>
          <w:szCs w:val="24"/>
        </w:rPr>
        <w:t xml:space="preserve"> les coefficients d’agitation thermique</w:t>
      </w:r>
      <w:r w:rsidR="004644B9">
        <w:rPr>
          <w:rFonts w:ascii="Times New Roman" w:hAnsi="Times New Roman" w:cs="Times New Roman"/>
          <w:b/>
          <w:bCs/>
          <w:i/>
          <w:iCs/>
          <w:sz w:val="24"/>
          <w:szCs w:val="24"/>
        </w:rPr>
        <w:t xml:space="preserve"> isotropique </w:t>
      </w:r>
      <w:r w:rsidR="004644B9" w:rsidRPr="004644B9">
        <w:rPr>
          <w:rFonts w:ascii="Times New Roman" w:hAnsi="Times New Roman" w:cs="Times New Roman"/>
          <w:b/>
          <w:i/>
          <w:iCs/>
        </w:rPr>
        <w:t>U</w:t>
      </w:r>
      <w:r w:rsidR="004644B9" w:rsidRPr="004644B9">
        <w:rPr>
          <w:rFonts w:ascii="Times New Roman" w:hAnsi="Times New Roman" w:cs="Times New Roman"/>
          <w:b/>
          <w:i/>
          <w:iCs/>
          <w:vertAlign w:val="subscript"/>
        </w:rPr>
        <w:t>iso</w:t>
      </w:r>
      <w:r w:rsidR="006A46D1">
        <w:rPr>
          <w:rFonts w:ascii="Arial" w:hAnsi="Arial"/>
          <w:b/>
          <w:bCs/>
          <w:i/>
          <w:iCs/>
          <w:sz w:val="24"/>
          <w:szCs w:val="24"/>
        </w:rPr>
        <w:t xml:space="preserve"> </w:t>
      </w:r>
      <w:r w:rsidR="006B0904" w:rsidRPr="000F3A2B">
        <w:rPr>
          <w:rFonts w:ascii="Arial" w:hAnsi="Arial"/>
          <w:b/>
          <w:bCs/>
          <w:i/>
          <w:iCs/>
          <w:sz w:val="24"/>
          <w:szCs w:val="24"/>
        </w:rPr>
        <w:t>:</w:t>
      </w:r>
    </w:p>
    <w:tbl>
      <w:tblPr>
        <w:tblW w:w="0" w:type="auto"/>
        <w:jc w:val="center"/>
        <w:tblInd w:w="-176" w:type="dxa"/>
        <w:tblBorders>
          <w:top w:val="single" w:sz="4" w:space="0" w:color="auto"/>
          <w:bottom w:val="single" w:sz="4" w:space="0" w:color="auto"/>
        </w:tblBorders>
        <w:tblLook w:val="01E0"/>
      </w:tblPr>
      <w:tblGrid>
        <w:gridCol w:w="4874"/>
        <w:gridCol w:w="4590"/>
      </w:tblGrid>
      <w:tr w:rsidR="00725CAE" w:rsidRPr="00725CAE">
        <w:trPr>
          <w:trHeight w:val="390"/>
          <w:jc w:val="center"/>
        </w:trPr>
        <w:tc>
          <w:tcPr>
            <w:tcW w:w="4874" w:type="dxa"/>
            <w:tcBorders>
              <w:top w:val="single" w:sz="4" w:space="0" w:color="auto"/>
              <w:bottom w:val="single" w:sz="4" w:space="0" w:color="auto"/>
              <w:right w:val="single" w:sz="4" w:space="0" w:color="auto"/>
            </w:tcBorders>
            <w:vAlign w:val="center"/>
          </w:tcPr>
          <w:p w:rsidR="00725CAE" w:rsidRPr="00725CAE" w:rsidRDefault="00E97BF7" w:rsidP="009F3AA8">
            <w:pPr>
              <w:autoSpaceDE w:val="0"/>
              <w:autoSpaceDN w:val="0"/>
              <w:adjustRightInd w:val="0"/>
              <w:spacing w:line="360" w:lineRule="auto"/>
              <w:rPr>
                <w:rFonts w:ascii="Times New Roman" w:hAnsi="Times New Roman" w:cs="Times New Roman"/>
                <w:b/>
                <w:bCs/>
                <w:i/>
                <w:iCs/>
                <w:sz w:val="20"/>
                <w:szCs w:val="20"/>
              </w:rPr>
            </w:pPr>
            <w:r>
              <w:rPr>
                <w:rFonts w:ascii="Times New Roman" w:hAnsi="Times New Roman" w:cs="Times New Roman"/>
                <w:b/>
                <w:bCs/>
                <w:i/>
                <w:iCs/>
                <w:noProof/>
                <w:sz w:val="20"/>
                <w:szCs w:val="20"/>
                <w:lang w:eastAsia="fr-FR"/>
              </w:rPr>
              <w:pict>
                <v:shape id="_x0000_s1195" type="#_x0000_t202" style="position:absolute;margin-left:233.8pt;margin-top:3.25pt;width:256.2pt;height:22.5pt;z-index:251661824;mso-width-relative:margin;mso-height-relative:margin" filled="f" stroked="f">
                  <v:textbox>
                    <w:txbxContent>
                      <w:p w:rsidR="000B2A39" w:rsidRPr="006A46D1" w:rsidRDefault="000B2A39" w:rsidP="00DD4598">
                        <w:pPr>
                          <w:rPr>
                            <w:b/>
                            <w:bCs/>
                            <w:i/>
                            <w:iCs/>
                            <w:lang w:val="en-US"/>
                          </w:rPr>
                        </w:pPr>
                        <w:r w:rsidRPr="006A46D1">
                          <w:rPr>
                            <w:rFonts w:ascii="Times New Roman" w:hAnsi="Times New Roman" w:cs="Times New Roman"/>
                            <w:b/>
                            <w:bCs/>
                            <w:i/>
                            <w:iCs/>
                            <w:sz w:val="24"/>
                            <w:szCs w:val="24"/>
                            <w:lang w:val="en-US"/>
                          </w:rPr>
                          <w:t>Atome</w:t>
                        </w:r>
                        <w:r w:rsidRPr="006A46D1">
                          <w:rPr>
                            <w:b/>
                            <w:bCs/>
                            <w:i/>
                            <w:iCs/>
                            <w:lang w:val="en-US"/>
                          </w:rPr>
                          <w:t xml:space="preserve">      </w:t>
                        </w:r>
                        <w:r w:rsidRPr="006A46D1">
                          <w:rPr>
                            <w:rFonts w:ascii="Times New Roman" w:hAnsi="Times New Roman" w:cs="Times New Roman"/>
                            <w:b/>
                            <w:bCs/>
                            <w:i/>
                            <w:iCs/>
                            <w:sz w:val="24"/>
                            <w:szCs w:val="24"/>
                            <w:lang w:val="en-US"/>
                          </w:rPr>
                          <w:t>X</w:t>
                        </w:r>
                        <w:r w:rsidRPr="006A46D1">
                          <w:rPr>
                            <w:b/>
                            <w:bCs/>
                            <w:i/>
                            <w:iCs/>
                            <w:lang w:val="en-US"/>
                          </w:rPr>
                          <w:t xml:space="preserve">                  </w:t>
                        </w:r>
                        <w:r w:rsidRPr="006A46D1">
                          <w:rPr>
                            <w:rFonts w:ascii="Times New Roman" w:hAnsi="Times New Roman" w:cs="Times New Roman"/>
                            <w:b/>
                            <w:bCs/>
                            <w:i/>
                            <w:iCs/>
                            <w:sz w:val="24"/>
                            <w:szCs w:val="24"/>
                            <w:lang w:val="en-US"/>
                          </w:rPr>
                          <w:t>Y</w:t>
                        </w:r>
                        <w:r w:rsidRPr="006A46D1">
                          <w:rPr>
                            <w:b/>
                            <w:bCs/>
                            <w:i/>
                            <w:iCs/>
                            <w:lang w:val="en-US"/>
                          </w:rPr>
                          <w:t xml:space="preserve">                  </w:t>
                        </w:r>
                        <w:r w:rsidRPr="006A46D1">
                          <w:rPr>
                            <w:rFonts w:ascii="Times New Roman" w:hAnsi="Times New Roman" w:cs="Times New Roman"/>
                            <w:b/>
                            <w:bCs/>
                            <w:i/>
                            <w:iCs/>
                            <w:sz w:val="24"/>
                            <w:szCs w:val="24"/>
                            <w:lang w:val="en-US"/>
                          </w:rPr>
                          <w:t>Z</w:t>
                        </w:r>
                        <w:r w:rsidRPr="006A46D1">
                          <w:rPr>
                            <w:b/>
                            <w:i/>
                            <w:iCs/>
                            <w:lang w:val="en-US"/>
                          </w:rPr>
                          <w:t xml:space="preserve">              </w:t>
                        </w:r>
                        <w:r w:rsidRPr="006A46D1">
                          <w:rPr>
                            <w:rFonts w:ascii="Times New Roman" w:hAnsi="Times New Roman" w:cs="Times New Roman"/>
                            <w:b/>
                            <w:i/>
                            <w:iCs/>
                            <w:lang w:val="en-US"/>
                          </w:rPr>
                          <w:t>U</w:t>
                        </w:r>
                        <w:r w:rsidRPr="00095A9D">
                          <w:rPr>
                            <w:rFonts w:ascii="Times New Roman" w:hAnsi="Times New Roman" w:cs="Times New Roman"/>
                            <w:b/>
                            <w:i/>
                            <w:iCs/>
                            <w:vertAlign w:val="subscript"/>
                            <w:lang w:val="en-US"/>
                          </w:rPr>
                          <w:t>iso</w:t>
                        </w:r>
                        <w:r w:rsidRPr="006A46D1">
                          <w:rPr>
                            <w:b/>
                            <w:i/>
                            <w:iCs/>
                            <w:lang w:val="en-US"/>
                          </w:rPr>
                          <w:t xml:space="preserve">              </w:t>
                        </w:r>
                      </w:p>
                      <w:p w:rsidR="000B2A39" w:rsidRPr="006A46D1" w:rsidRDefault="000B2A39" w:rsidP="00A63BFD">
                        <w:pPr>
                          <w:rPr>
                            <w:lang w:val="en-US"/>
                          </w:rPr>
                        </w:pPr>
                      </w:p>
                    </w:txbxContent>
                  </v:textbox>
                </v:shape>
              </w:pict>
            </w:r>
            <w:r>
              <w:rPr>
                <w:rFonts w:ascii="Times New Roman" w:hAnsi="Times New Roman" w:cs="Times New Roman"/>
                <w:b/>
                <w:bCs/>
                <w:i/>
                <w:iCs/>
                <w:noProof/>
                <w:sz w:val="20"/>
                <w:szCs w:val="20"/>
                <w:lang w:eastAsia="fr-FR"/>
              </w:rPr>
              <w:pict>
                <v:shape id="_x0000_s1194" type="#_x0000_t202" style="position:absolute;margin-left:-17pt;margin-top:3.8pt;width:256.2pt;height:22.5pt;z-index:251660800;mso-width-relative:margin;mso-height-relative:margin" filled="f" stroked="f">
                  <v:textbox>
                    <w:txbxContent>
                      <w:p w:rsidR="000B2A39" w:rsidRPr="00095A9D" w:rsidRDefault="000B2A39" w:rsidP="00095A9D">
                        <w:pPr>
                          <w:rPr>
                            <w:b/>
                            <w:bCs/>
                            <w:i/>
                            <w:iCs/>
                            <w:lang w:val="en-US"/>
                          </w:rPr>
                        </w:pPr>
                        <w:r w:rsidRPr="00095A9D">
                          <w:rPr>
                            <w:rFonts w:ascii="Times New Roman" w:hAnsi="Times New Roman" w:cs="Times New Roman"/>
                            <w:b/>
                            <w:bCs/>
                            <w:i/>
                            <w:iCs/>
                            <w:sz w:val="24"/>
                            <w:szCs w:val="24"/>
                            <w:lang w:val="en-US"/>
                          </w:rPr>
                          <w:t>Atome</w:t>
                        </w:r>
                        <w:r w:rsidRPr="00095A9D">
                          <w:rPr>
                            <w:b/>
                            <w:bCs/>
                            <w:i/>
                            <w:iCs/>
                            <w:lang w:val="en-US"/>
                          </w:rPr>
                          <w:t xml:space="preserve">      </w:t>
                        </w:r>
                        <w:r w:rsidRPr="00095A9D">
                          <w:rPr>
                            <w:rFonts w:ascii="Times New Roman" w:hAnsi="Times New Roman" w:cs="Times New Roman"/>
                            <w:b/>
                            <w:bCs/>
                            <w:i/>
                            <w:iCs/>
                            <w:sz w:val="24"/>
                            <w:szCs w:val="24"/>
                            <w:lang w:val="en-US"/>
                          </w:rPr>
                          <w:t>X</w:t>
                        </w:r>
                        <w:r w:rsidRPr="00095A9D">
                          <w:rPr>
                            <w:b/>
                            <w:bCs/>
                            <w:i/>
                            <w:iCs/>
                            <w:lang w:val="en-US"/>
                          </w:rPr>
                          <w:t xml:space="preserve">                 </w:t>
                        </w:r>
                        <w:r w:rsidRPr="00095A9D">
                          <w:rPr>
                            <w:rFonts w:ascii="Times New Roman" w:hAnsi="Times New Roman" w:cs="Times New Roman"/>
                            <w:b/>
                            <w:bCs/>
                            <w:i/>
                            <w:iCs/>
                            <w:sz w:val="24"/>
                            <w:szCs w:val="24"/>
                            <w:lang w:val="en-US"/>
                          </w:rPr>
                          <w:t>Y</w:t>
                        </w:r>
                        <w:r w:rsidRPr="00095A9D">
                          <w:rPr>
                            <w:b/>
                            <w:bCs/>
                            <w:i/>
                            <w:iCs/>
                            <w:lang w:val="en-US"/>
                          </w:rPr>
                          <w:t xml:space="preserve">                   </w:t>
                        </w:r>
                        <w:r w:rsidRPr="00095A9D">
                          <w:rPr>
                            <w:rFonts w:ascii="Times New Roman" w:hAnsi="Times New Roman" w:cs="Times New Roman"/>
                            <w:b/>
                            <w:bCs/>
                            <w:i/>
                            <w:iCs/>
                            <w:sz w:val="24"/>
                            <w:szCs w:val="24"/>
                            <w:lang w:val="en-US"/>
                          </w:rPr>
                          <w:t>Z</w:t>
                        </w:r>
                        <w:r w:rsidRPr="00095A9D">
                          <w:rPr>
                            <w:b/>
                            <w:i/>
                            <w:iCs/>
                            <w:lang w:val="en-US"/>
                          </w:rPr>
                          <w:t xml:space="preserve">     </w:t>
                        </w:r>
                        <w:r w:rsidRPr="00095A9D">
                          <w:rPr>
                            <w:rFonts w:ascii="Times New Roman" w:hAnsi="Times New Roman" w:cs="Times New Roman"/>
                            <w:b/>
                            <w:i/>
                            <w:iCs/>
                            <w:lang w:val="en-US"/>
                          </w:rPr>
                          <w:t xml:space="preserve">             U</w:t>
                        </w:r>
                        <w:r w:rsidRPr="00095A9D">
                          <w:rPr>
                            <w:rFonts w:ascii="Times New Roman" w:hAnsi="Times New Roman" w:cs="Times New Roman"/>
                            <w:b/>
                            <w:i/>
                            <w:iCs/>
                            <w:vertAlign w:val="subscript"/>
                            <w:lang w:val="en-US"/>
                          </w:rPr>
                          <w:t>iso</w:t>
                        </w:r>
                        <w:r w:rsidRPr="00095A9D">
                          <w:rPr>
                            <w:b/>
                            <w:i/>
                            <w:iCs/>
                            <w:vertAlign w:val="subscript"/>
                            <w:lang w:val="en-US"/>
                          </w:rPr>
                          <w:t xml:space="preserve"> </w:t>
                        </w:r>
                        <w:r w:rsidRPr="00095A9D">
                          <w:rPr>
                            <w:b/>
                            <w:i/>
                            <w:iCs/>
                            <w:lang w:val="en-US"/>
                          </w:rPr>
                          <w:t xml:space="preserve"> </w:t>
                        </w:r>
                      </w:p>
                      <w:p w:rsidR="000B2A39" w:rsidRPr="00095A9D" w:rsidRDefault="000B2A39" w:rsidP="00A63BFD">
                        <w:pPr>
                          <w:rPr>
                            <w:lang w:val="en-US"/>
                          </w:rPr>
                        </w:pPr>
                      </w:p>
                    </w:txbxContent>
                  </v:textbox>
                </v:shape>
              </w:pict>
            </w:r>
          </w:p>
        </w:tc>
        <w:tc>
          <w:tcPr>
            <w:tcW w:w="4590" w:type="dxa"/>
            <w:tcBorders>
              <w:top w:val="single" w:sz="4" w:space="0" w:color="auto"/>
              <w:left w:val="single" w:sz="4" w:space="0" w:color="auto"/>
              <w:bottom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b/>
                <w:bCs/>
                <w:i/>
                <w:iCs/>
                <w:sz w:val="20"/>
                <w:szCs w:val="20"/>
              </w:rPr>
            </w:pPr>
          </w:p>
        </w:tc>
      </w:tr>
      <w:tr w:rsidR="00725CAE" w:rsidRPr="00725CAE">
        <w:trPr>
          <w:trHeight w:val="390"/>
          <w:jc w:val="center"/>
        </w:trPr>
        <w:tc>
          <w:tcPr>
            <w:tcW w:w="4874" w:type="dxa"/>
            <w:tcBorders>
              <w:top w:val="single" w:sz="4" w:space="0" w:color="auto"/>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b/>
                <w:bCs/>
                <w:i/>
                <w:iCs/>
                <w:sz w:val="2"/>
                <w:szCs w:val="2"/>
              </w:rPr>
            </w:pPr>
          </w:p>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Bi</w:t>
            </w:r>
            <w:r w:rsidRPr="00725CAE">
              <w:rPr>
                <w:rFonts w:ascii="Times New Roman" w:hAnsi="Times New Roman" w:cs="Times New Roman"/>
                <w:i/>
                <w:iCs/>
                <w:sz w:val="20"/>
                <w:szCs w:val="20"/>
              </w:rPr>
              <w:t xml:space="preserve">    0.74212(3)    0.21080(2)    0.21233(2)    0.05428(12) </w:t>
            </w:r>
          </w:p>
        </w:tc>
        <w:tc>
          <w:tcPr>
            <w:tcW w:w="4590" w:type="dxa"/>
            <w:tcBorders>
              <w:top w:val="single" w:sz="4" w:space="0" w:color="auto"/>
              <w:lef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b/>
                <w:bCs/>
                <w:i/>
                <w:iCs/>
                <w:sz w:val="2"/>
                <w:szCs w:val="2"/>
              </w:rPr>
            </w:pPr>
          </w:p>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C14</w:t>
            </w:r>
            <w:r w:rsidR="00725CAE" w:rsidRPr="00725CAE">
              <w:rPr>
                <w:rFonts w:ascii="Times New Roman" w:hAnsi="Times New Roman" w:cs="Times New Roman"/>
                <w:i/>
                <w:iCs/>
                <w:sz w:val="20"/>
                <w:szCs w:val="20"/>
              </w:rPr>
              <w:t xml:space="preserve">    0.2900(10)    0.1774(8)    0.3410(6)    0.084(3)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O1</w:t>
            </w:r>
            <w:r w:rsidRPr="00725CAE">
              <w:rPr>
                <w:rFonts w:ascii="Times New Roman" w:hAnsi="Times New Roman" w:cs="Times New Roman"/>
                <w:i/>
                <w:iCs/>
                <w:sz w:val="20"/>
                <w:szCs w:val="20"/>
              </w:rPr>
              <w:t xml:space="preserve">   0.9485(5)      0.2150(4)      0.1574(4)      0.0630(17)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C15</w:t>
            </w:r>
            <w:r w:rsidR="00725CAE" w:rsidRPr="00725CAE">
              <w:rPr>
                <w:rFonts w:ascii="Times New Roman" w:hAnsi="Times New Roman" w:cs="Times New Roman"/>
                <w:i/>
                <w:iCs/>
                <w:sz w:val="20"/>
                <w:szCs w:val="20"/>
              </w:rPr>
              <w:t xml:space="preserve">    0.7027(8)      0.3472(6)    0.1408(6)    0.061(3)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O2</w:t>
            </w:r>
            <w:r w:rsidRPr="00725CAE">
              <w:rPr>
                <w:rFonts w:ascii="Times New Roman" w:hAnsi="Times New Roman" w:cs="Times New Roman"/>
                <w:i/>
                <w:iCs/>
                <w:sz w:val="20"/>
                <w:szCs w:val="20"/>
              </w:rPr>
              <w:t xml:space="preserve">   0.9194(6)      0.3226(5)      0.2321(4)      0.079(2)</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C16</w:t>
            </w:r>
            <w:r w:rsidR="00725CAE" w:rsidRPr="00725CAE">
              <w:rPr>
                <w:rFonts w:ascii="Times New Roman" w:hAnsi="Times New Roman" w:cs="Times New Roman"/>
                <w:i/>
                <w:iCs/>
                <w:sz w:val="20"/>
                <w:szCs w:val="20"/>
              </w:rPr>
              <w:t xml:space="preserve">    0.6823(10)    0.4286(8)    0.1673(7)    0.082(3)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O3</w:t>
            </w:r>
            <w:r w:rsidRPr="00725CAE">
              <w:rPr>
                <w:rFonts w:ascii="Times New Roman" w:hAnsi="Times New Roman" w:cs="Times New Roman"/>
                <w:i/>
                <w:iCs/>
                <w:sz w:val="20"/>
                <w:szCs w:val="20"/>
              </w:rPr>
              <w:t xml:space="preserve">   1.1039(10)    0.4006(7)      0.2484(7)      0.131(3)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C17</w:t>
            </w:r>
            <w:r w:rsidR="00725CAE" w:rsidRPr="00725CAE">
              <w:rPr>
                <w:rFonts w:ascii="Times New Roman" w:hAnsi="Times New Roman" w:cs="Times New Roman"/>
                <w:i/>
                <w:iCs/>
                <w:sz w:val="20"/>
                <w:szCs w:val="20"/>
              </w:rPr>
              <w:t xml:space="preserve">    0.6573(12)    0.5076(8)    0.1150(8)    0.098(4)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O4</w:t>
            </w:r>
            <w:r w:rsidRPr="00725CAE">
              <w:rPr>
                <w:rFonts w:ascii="Times New Roman" w:hAnsi="Times New Roman" w:cs="Times New Roman"/>
                <w:i/>
                <w:iCs/>
                <w:sz w:val="20"/>
                <w:szCs w:val="20"/>
              </w:rPr>
              <w:t xml:space="preserve">   0.5369(5)      0.1867(4)      0.2657(4)      0.0624(16)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C18</w:t>
            </w:r>
            <w:r w:rsidR="00725CAE" w:rsidRPr="00725CAE">
              <w:rPr>
                <w:rFonts w:ascii="Times New Roman" w:hAnsi="Times New Roman" w:cs="Times New Roman"/>
                <w:i/>
                <w:iCs/>
                <w:sz w:val="20"/>
                <w:szCs w:val="20"/>
              </w:rPr>
              <w:t xml:space="preserve">    0.6536(11)    0.5044(8)    0.0416(7)    0.090(4)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O5</w:t>
            </w:r>
            <w:r w:rsidRPr="00725CAE">
              <w:rPr>
                <w:rFonts w:ascii="Times New Roman" w:hAnsi="Times New Roman" w:cs="Times New Roman"/>
                <w:i/>
                <w:iCs/>
                <w:sz w:val="20"/>
                <w:szCs w:val="20"/>
              </w:rPr>
              <w:t xml:space="preserve">   0.5671(6)      0.3017(5)      0.3203(4)      0.078(2)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C19</w:t>
            </w:r>
            <w:r w:rsidR="00725CAE" w:rsidRPr="00725CAE">
              <w:rPr>
                <w:rFonts w:ascii="Times New Roman" w:hAnsi="Times New Roman" w:cs="Times New Roman"/>
                <w:i/>
                <w:iCs/>
                <w:sz w:val="20"/>
                <w:szCs w:val="20"/>
              </w:rPr>
              <w:t xml:space="preserve">    0.6777(10)    0.4227(9)    0.0143(6)    0.079(3)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O6</w:t>
            </w:r>
            <w:r w:rsidRPr="00725CAE">
              <w:rPr>
                <w:rFonts w:ascii="Times New Roman" w:hAnsi="Times New Roman" w:cs="Times New Roman"/>
                <w:i/>
                <w:iCs/>
                <w:sz w:val="20"/>
                <w:szCs w:val="20"/>
              </w:rPr>
              <w:t xml:space="preserve">   0.3877(8)      0.3762(6)      0.4038(5)      0.113(3)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C20</w:t>
            </w:r>
            <w:r w:rsidR="00725CAE" w:rsidRPr="00725CAE">
              <w:rPr>
                <w:rFonts w:ascii="Times New Roman" w:hAnsi="Times New Roman" w:cs="Times New Roman"/>
                <w:i/>
                <w:iCs/>
                <w:sz w:val="20"/>
                <w:szCs w:val="20"/>
              </w:rPr>
              <w:t xml:space="preserve">    0.7030(8)      0.3425(7)    0.0624(5)    0.065(3)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C1</w:t>
            </w:r>
            <w:r w:rsidRPr="00725CAE">
              <w:rPr>
                <w:rFonts w:ascii="Times New Roman" w:hAnsi="Times New Roman" w:cs="Times New Roman"/>
                <w:i/>
                <w:iCs/>
                <w:sz w:val="20"/>
                <w:szCs w:val="20"/>
              </w:rPr>
              <w:t xml:space="preserve">   0.9900(10)     0.2743(8)      0.1894(6)     0.066(3)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C21</w:t>
            </w:r>
            <w:r w:rsidR="00725CAE" w:rsidRPr="00725CAE">
              <w:rPr>
                <w:rFonts w:ascii="Times New Roman" w:hAnsi="Times New Roman" w:cs="Times New Roman"/>
                <w:i/>
                <w:iCs/>
                <w:sz w:val="20"/>
                <w:szCs w:val="20"/>
              </w:rPr>
              <w:t xml:space="preserve">    0.7307(8)      0.1074(6)    0.1378(5)    0.052(2)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C2</w:t>
            </w:r>
            <w:r w:rsidRPr="00725CAE">
              <w:rPr>
                <w:rFonts w:ascii="Times New Roman" w:hAnsi="Times New Roman" w:cs="Times New Roman"/>
                <w:i/>
                <w:iCs/>
                <w:sz w:val="20"/>
                <w:szCs w:val="20"/>
              </w:rPr>
              <w:t xml:space="preserve">   1.1259(9)       0.2833(8)      0.1658(6)     0.075(3)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C22</w:t>
            </w:r>
            <w:r w:rsidR="00725CAE" w:rsidRPr="00725CAE">
              <w:rPr>
                <w:rFonts w:ascii="Times New Roman" w:hAnsi="Times New Roman" w:cs="Times New Roman"/>
                <w:i/>
                <w:iCs/>
                <w:sz w:val="20"/>
                <w:szCs w:val="20"/>
              </w:rPr>
              <w:t xml:space="preserve">    0.6174(9)      0.0879(7)    0.1291(6)    0.072(3)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C3</w:t>
            </w:r>
            <w:r w:rsidRPr="00725CAE">
              <w:rPr>
                <w:rFonts w:ascii="Times New Roman" w:hAnsi="Times New Roman" w:cs="Times New Roman"/>
                <w:i/>
                <w:iCs/>
                <w:sz w:val="20"/>
                <w:szCs w:val="20"/>
              </w:rPr>
              <w:t xml:space="preserve">   1.1759(11)     0.3497(9)      0.1961(7)     0.084(3)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C23</w:t>
            </w:r>
            <w:r w:rsidR="00725CAE" w:rsidRPr="00725CAE">
              <w:rPr>
                <w:rFonts w:ascii="Times New Roman" w:hAnsi="Times New Roman" w:cs="Times New Roman"/>
                <w:i/>
                <w:iCs/>
                <w:sz w:val="20"/>
                <w:szCs w:val="20"/>
              </w:rPr>
              <w:t xml:space="preserve">    0.6084(11)    0.0298(8)    0.0803(7)    0.085(3)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C4</w:t>
            </w:r>
            <w:r w:rsidRPr="00725CAE">
              <w:rPr>
                <w:rFonts w:ascii="Times New Roman" w:hAnsi="Times New Roman" w:cs="Times New Roman"/>
                <w:i/>
                <w:iCs/>
                <w:sz w:val="20"/>
                <w:szCs w:val="20"/>
              </w:rPr>
              <w:t xml:space="preserve">   1.3015(14)     0.3617(12)    0.1751(10)   0.129(7)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C24</w:t>
            </w:r>
            <w:r w:rsidR="00725CAE" w:rsidRPr="00725CAE">
              <w:rPr>
                <w:rFonts w:ascii="Times New Roman" w:hAnsi="Times New Roman" w:cs="Times New Roman"/>
                <w:i/>
                <w:iCs/>
                <w:sz w:val="20"/>
                <w:szCs w:val="20"/>
              </w:rPr>
              <w:t xml:space="preserve">    0.7132(14)    -0.0097(9)   0.0404(7)    0.100(4)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C5</w:t>
            </w:r>
            <w:r w:rsidRPr="00725CAE">
              <w:rPr>
                <w:rFonts w:ascii="Times New Roman" w:hAnsi="Times New Roman" w:cs="Times New Roman"/>
                <w:i/>
                <w:iCs/>
                <w:sz w:val="20"/>
                <w:szCs w:val="20"/>
              </w:rPr>
              <w:t xml:space="preserve">   1.3726(14)     0.3086(14)    0.1293(12)   0.141(9)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C25</w:t>
            </w:r>
            <w:r w:rsidR="00725CAE" w:rsidRPr="00725CAE">
              <w:rPr>
                <w:rFonts w:ascii="Times New Roman" w:hAnsi="Times New Roman" w:cs="Times New Roman"/>
                <w:i/>
                <w:iCs/>
                <w:sz w:val="20"/>
                <w:szCs w:val="20"/>
              </w:rPr>
              <w:t xml:space="preserve">    0.8226(11)     0.0098(9)   0.0492(7)    0.100(4)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C6</w:t>
            </w:r>
            <w:r w:rsidRPr="00725CAE">
              <w:rPr>
                <w:rFonts w:ascii="Times New Roman" w:hAnsi="Times New Roman" w:cs="Times New Roman"/>
                <w:i/>
                <w:iCs/>
                <w:sz w:val="20"/>
                <w:szCs w:val="20"/>
              </w:rPr>
              <w:t xml:space="preserve">   1.3235(12)     0.2456(11)    0.1002(9)     0.116(5)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C26</w:t>
            </w:r>
            <w:r w:rsidR="00725CAE" w:rsidRPr="00725CAE">
              <w:rPr>
                <w:rFonts w:ascii="Times New Roman" w:hAnsi="Times New Roman" w:cs="Times New Roman"/>
                <w:i/>
                <w:iCs/>
                <w:sz w:val="20"/>
                <w:szCs w:val="20"/>
              </w:rPr>
              <w:t xml:space="preserve">    0.8313(9)      0.0689(7)    0.0984(6)    0.074(3)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C7</w:t>
            </w:r>
            <w:r w:rsidRPr="00725CAE">
              <w:rPr>
                <w:rFonts w:ascii="Times New Roman" w:hAnsi="Times New Roman" w:cs="Times New Roman"/>
                <w:i/>
                <w:iCs/>
                <w:sz w:val="20"/>
                <w:szCs w:val="20"/>
              </w:rPr>
              <w:t xml:space="preserve">   1.2019(10)     0.2285(9)      0.1181(7)     0.101(4)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C27</w:t>
            </w:r>
            <w:r w:rsidR="00725CAE" w:rsidRPr="00725CAE">
              <w:rPr>
                <w:rFonts w:ascii="Times New Roman" w:hAnsi="Times New Roman" w:cs="Times New Roman"/>
                <w:i/>
                <w:iCs/>
                <w:sz w:val="20"/>
                <w:szCs w:val="20"/>
              </w:rPr>
              <w:t xml:space="preserve">    0.7882(8)      0.1421(7)    0.3240(6)    0.061(3)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C8</w:t>
            </w:r>
            <w:r w:rsidRPr="00725CAE">
              <w:rPr>
                <w:rFonts w:ascii="Times New Roman" w:hAnsi="Times New Roman" w:cs="Times New Roman"/>
                <w:i/>
                <w:iCs/>
                <w:sz w:val="20"/>
                <w:szCs w:val="20"/>
              </w:rPr>
              <w:t xml:space="preserve">   0.4970(9)       0.2465(8)      0.3107(5)     0.063(3)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C28</w:t>
            </w:r>
            <w:r w:rsidR="00725CAE" w:rsidRPr="00725CAE">
              <w:rPr>
                <w:rFonts w:ascii="Times New Roman" w:hAnsi="Times New Roman" w:cs="Times New Roman"/>
                <w:i/>
                <w:iCs/>
                <w:sz w:val="20"/>
                <w:szCs w:val="20"/>
              </w:rPr>
              <w:t xml:space="preserve">    0.7845(9)      0.1894(7)    0.3815(6)    0.073(3)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C9</w:t>
            </w:r>
            <w:r w:rsidRPr="00725CAE">
              <w:rPr>
                <w:rFonts w:ascii="Times New Roman" w:hAnsi="Times New Roman" w:cs="Times New Roman"/>
                <w:i/>
                <w:iCs/>
                <w:sz w:val="20"/>
                <w:szCs w:val="20"/>
              </w:rPr>
              <w:t xml:space="preserve">   0.3664(9)       0.2439(7)      0.3493(5)     0.063(3)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C29</w:t>
            </w:r>
            <w:r w:rsidR="00725CAE" w:rsidRPr="00725CAE">
              <w:rPr>
                <w:rFonts w:ascii="Times New Roman" w:hAnsi="Times New Roman" w:cs="Times New Roman"/>
                <w:i/>
                <w:iCs/>
                <w:sz w:val="20"/>
                <w:szCs w:val="20"/>
              </w:rPr>
              <w:t xml:space="preserve">    0.8114(11)    0.1395(11)  0.4513(7)    0.096(4)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C10</w:t>
            </w:r>
            <w:r w:rsidRPr="00725CAE">
              <w:rPr>
                <w:rFonts w:ascii="Times New Roman" w:hAnsi="Times New Roman" w:cs="Times New Roman"/>
                <w:i/>
                <w:iCs/>
                <w:sz w:val="20"/>
                <w:szCs w:val="20"/>
              </w:rPr>
              <w:t xml:space="preserve">   0.3195(10)   0.3085(10)    0.3952(7)     0.087(3)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C30</w:t>
            </w:r>
            <w:r w:rsidR="00725CAE" w:rsidRPr="00725CAE">
              <w:rPr>
                <w:rFonts w:ascii="Times New Roman" w:hAnsi="Times New Roman" w:cs="Times New Roman"/>
                <w:i/>
                <w:iCs/>
                <w:sz w:val="20"/>
                <w:szCs w:val="20"/>
              </w:rPr>
              <w:t xml:space="preserve">    0.8446(12)    0.0472(11)  0.4594(7)    0.102(4)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C11</w:t>
            </w:r>
            <w:r w:rsidRPr="00725CAE">
              <w:rPr>
                <w:rFonts w:ascii="Times New Roman" w:hAnsi="Times New Roman" w:cs="Times New Roman"/>
                <w:i/>
                <w:iCs/>
                <w:sz w:val="20"/>
                <w:szCs w:val="20"/>
              </w:rPr>
              <w:t xml:space="preserve">   0.1965(14)   0.3086(13)    0.4331(9)    0.133(6) </w:t>
            </w:r>
          </w:p>
        </w:tc>
        <w:tc>
          <w:tcPr>
            <w:tcW w:w="4590" w:type="dxa"/>
            <w:tcBorders>
              <w:left w:val="single" w:sz="4" w:space="0" w:color="auto"/>
            </w:tcBorders>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C31</w:t>
            </w:r>
            <w:r w:rsidR="00725CAE" w:rsidRPr="00725CAE">
              <w:rPr>
                <w:rFonts w:ascii="Times New Roman" w:hAnsi="Times New Roman" w:cs="Times New Roman"/>
                <w:i/>
                <w:iCs/>
                <w:sz w:val="20"/>
                <w:szCs w:val="20"/>
              </w:rPr>
              <w:t xml:space="preserve">    0.8504(11)    0.0037(9)    0.3992(8)    0.095(4) </w:t>
            </w:r>
          </w:p>
        </w:tc>
      </w:tr>
      <w:tr w:rsidR="00725CAE" w:rsidRPr="00725CAE">
        <w:trPr>
          <w:trHeight w:val="390"/>
          <w:jc w:val="center"/>
        </w:trPr>
        <w:tc>
          <w:tcPr>
            <w:tcW w:w="4874" w:type="dxa"/>
            <w:tcBorders>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C12</w:t>
            </w:r>
            <w:r w:rsidRPr="00725CAE">
              <w:rPr>
                <w:rFonts w:ascii="Times New Roman" w:hAnsi="Times New Roman" w:cs="Times New Roman"/>
                <w:i/>
                <w:iCs/>
                <w:sz w:val="20"/>
                <w:szCs w:val="20"/>
              </w:rPr>
              <w:t xml:space="preserve">   0.1252(15)   0.2459(15)    0.4239(10)  0.143(7) </w:t>
            </w:r>
          </w:p>
        </w:tc>
        <w:tc>
          <w:tcPr>
            <w:tcW w:w="4590" w:type="dxa"/>
            <w:vMerge w:val="restart"/>
            <w:tcBorders>
              <w:left w:val="single" w:sz="4" w:space="0" w:color="auto"/>
            </w:tcBorders>
            <w:shd w:val="clear" w:color="auto" w:fill="auto"/>
            <w:vAlign w:val="center"/>
          </w:tcPr>
          <w:p w:rsidR="00725CAE" w:rsidRPr="00725CAE" w:rsidRDefault="00850695" w:rsidP="009F3AA8">
            <w:pPr>
              <w:autoSpaceDE w:val="0"/>
              <w:autoSpaceDN w:val="0"/>
              <w:adjustRightInd w:val="0"/>
              <w:spacing w:line="360" w:lineRule="auto"/>
              <w:rPr>
                <w:rFonts w:ascii="Times New Roman" w:hAnsi="Times New Roman" w:cs="Times New Roman"/>
                <w:i/>
                <w:iCs/>
                <w:sz w:val="20"/>
                <w:szCs w:val="20"/>
              </w:rPr>
            </w:pPr>
            <w:r>
              <w:rPr>
                <w:rFonts w:ascii="Times New Roman" w:hAnsi="Times New Roman" w:cs="Times New Roman"/>
                <w:b/>
                <w:bCs/>
                <w:i/>
                <w:iCs/>
                <w:sz w:val="20"/>
                <w:szCs w:val="20"/>
              </w:rPr>
              <w:t xml:space="preserve">  </w:t>
            </w:r>
            <w:r w:rsidR="00725CAE" w:rsidRPr="00725CAE">
              <w:rPr>
                <w:rFonts w:ascii="Times New Roman" w:hAnsi="Times New Roman" w:cs="Times New Roman"/>
                <w:b/>
                <w:bCs/>
                <w:i/>
                <w:iCs/>
                <w:sz w:val="20"/>
                <w:szCs w:val="20"/>
              </w:rPr>
              <w:t>C32</w:t>
            </w:r>
            <w:r w:rsidR="00725CAE" w:rsidRPr="00725CAE">
              <w:rPr>
                <w:rFonts w:ascii="Times New Roman" w:hAnsi="Times New Roman" w:cs="Times New Roman"/>
                <w:i/>
                <w:iCs/>
                <w:sz w:val="20"/>
                <w:szCs w:val="20"/>
              </w:rPr>
              <w:t xml:space="preserve">    0.8245(9)      0.0496(8)    0.3303(7)    0.077(3)</w:t>
            </w:r>
          </w:p>
        </w:tc>
      </w:tr>
      <w:tr w:rsidR="00725CAE" w:rsidRPr="00725CAE">
        <w:trPr>
          <w:trHeight w:val="390"/>
          <w:jc w:val="center"/>
        </w:trPr>
        <w:tc>
          <w:tcPr>
            <w:tcW w:w="4874" w:type="dxa"/>
            <w:tcBorders>
              <w:bottom w:val="single" w:sz="4" w:space="0" w:color="auto"/>
              <w:right w:val="single" w:sz="4" w:space="0" w:color="auto"/>
            </w:tcBorders>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r w:rsidRPr="00725CAE">
              <w:rPr>
                <w:rFonts w:ascii="Times New Roman" w:hAnsi="Times New Roman" w:cs="Times New Roman"/>
                <w:b/>
                <w:bCs/>
                <w:i/>
                <w:iCs/>
                <w:sz w:val="20"/>
                <w:szCs w:val="20"/>
              </w:rPr>
              <w:t>C13</w:t>
            </w:r>
            <w:r w:rsidRPr="00725CAE">
              <w:rPr>
                <w:rFonts w:ascii="Times New Roman" w:hAnsi="Times New Roman" w:cs="Times New Roman"/>
                <w:i/>
                <w:iCs/>
                <w:sz w:val="20"/>
                <w:szCs w:val="20"/>
              </w:rPr>
              <w:t xml:space="preserve">   0.1678(12)   0.1790(11)    0.3780(9)    0.119(5) </w:t>
            </w:r>
          </w:p>
        </w:tc>
        <w:tc>
          <w:tcPr>
            <w:tcW w:w="4590" w:type="dxa"/>
            <w:vMerge/>
            <w:tcBorders>
              <w:left w:val="single" w:sz="4" w:space="0" w:color="auto"/>
            </w:tcBorders>
            <w:shd w:val="clear" w:color="auto" w:fill="auto"/>
            <w:vAlign w:val="center"/>
          </w:tcPr>
          <w:p w:rsidR="00725CAE" w:rsidRPr="00725CAE" w:rsidRDefault="00725CAE" w:rsidP="009F3AA8">
            <w:pPr>
              <w:autoSpaceDE w:val="0"/>
              <w:autoSpaceDN w:val="0"/>
              <w:adjustRightInd w:val="0"/>
              <w:spacing w:line="360" w:lineRule="auto"/>
              <w:rPr>
                <w:rFonts w:ascii="Times New Roman" w:hAnsi="Times New Roman" w:cs="Times New Roman"/>
                <w:i/>
                <w:iCs/>
                <w:sz w:val="20"/>
                <w:szCs w:val="20"/>
              </w:rPr>
            </w:pPr>
          </w:p>
        </w:tc>
      </w:tr>
    </w:tbl>
    <w:p w:rsidR="006B0904" w:rsidRPr="00597392" w:rsidRDefault="006B0904" w:rsidP="009F3AA8">
      <w:pPr>
        <w:spacing w:line="360" w:lineRule="auto"/>
        <w:jc w:val="both"/>
        <w:rPr>
          <w:sz w:val="6"/>
          <w:szCs w:val="6"/>
        </w:rPr>
      </w:pPr>
    </w:p>
    <w:p w:rsidR="00B42C47" w:rsidRDefault="0040679C" w:rsidP="009F3AA8">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br w:type="page"/>
      </w:r>
      <w:r w:rsidR="00B42C47" w:rsidRPr="00B42C47">
        <w:rPr>
          <w:rFonts w:ascii="Times New Roman" w:hAnsi="Times New Roman" w:cs="Times New Roman"/>
          <w:sz w:val="24"/>
          <w:szCs w:val="24"/>
        </w:rPr>
        <w:lastRenderedPageBreak/>
        <w:t xml:space="preserve">La </w:t>
      </w:r>
      <w:r w:rsidR="00B42C47">
        <w:rPr>
          <w:rFonts w:ascii="Times New Roman" w:hAnsi="Times New Roman" w:cs="Times New Roman"/>
          <w:sz w:val="24"/>
          <w:szCs w:val="24"/>
        </w:rPr>
        <w:t>figure suivante montre la molécule après fixation des atomes hydrogène dans leurs positions théoriques :</w:t>
      </w:r>
    </w:p>
    <w:p w:rsidR="00B42C47" w:rsidRDefault="00C673D8" w:rsidP="009F3AA8">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5762625" cy="3371850"/>
            <wp:effectExtent l="19050" t="0" r="9525"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srcRect/>
                    <a:stretch>
                      <a:fillRect/>
                    </a:stretch>
                  </pic:blipFill>
                  <pic:spPr bwMode="auto">
                    <a:xfrm>
                      <a:off x="0" y="0"/>
                      <a:ext cx="5762625" cy="3371850"/>
                    </a:xfrm>
                    <a:prstGeom prst="rect">
                      <a:avLst/>
                    </a:prstGeom>
                    <a:noFill/>
                    <a:ln w="9525">
                      <a:noFill/>
                      <a:miter lim="800000"/>
                      <a:headEnd/>
                      <a:tailEnd/>
                    </a:ln>
                  </pic:spPr>
                </pic:pic>
              </a:graphicData>
            </a:graphic>
          </wp:inline>
        </w:drawing>
      </w:r>
    </w:p>
    <w:p w:rsidR="00E640ED" w:rsidRPr="00E640ED" w:rsidRDefault="00B42C47" w:rsidP="009F3AA8">
      <w:pPr>
        <w:spacing w:after="0" w:line="360" w:lineRule="auto"/>
        <w:jc w:val="center"/>
        <w:rPr>
          <w:rFonts w:ascii="Times New Roman" w:hAnsi="Times New Roman" w:cs="Times New Roman"/>
          <w:sz w:val="24"/>
          <w:szCs w:val="24"/>
        </w:rPr>
      </w:pPr>
      <w:r w:rsidRPr="00942C3B">
        <w:rPr>
          <w:rFonts w:ascii="Times New Roman" w:hAnsi="Times New Roman" w:cs="Times New Roman"/>
          <w:b/>
          <w:sz w:val="24"/>
          <w:szCs w:val="24"/>
        </w:rPr>
        <w:t>Figure</w:t>
      </w:r>
      <w:r w:rsidR="00942C3B" w:rsidRPr="00942C3B">
        <w:rPr>
          <w:rFonts w:ascii="Times New Roman" w:hAnsi="Times New Roman" w:cs="Times New Roman"/>
          <w:b/>
          <w:sz w:val="24"/>
          <w:szCs w:val="24"/>
        </w:rPr>
        <w:t xml:space="preserve"> III-5</w:t>
      </w:r>
      <w:r w:rsidRPr="00942C3B">
        <w:rPr>
          <w:rFonts w:ascii="Times New Roman" w:hAnsi="Times New Roman" w:cs="Times New Roman"/>
          <w:b/>
          <w:sz w:val="24"/>
          <w:szCs w:val="24"/>
        </w:rPr>
        <w:t xml:space="preserve"> : </w:t>
      </w:r>
      <w:r w:rsidRPr="003F072E">
        <w:rPr>
          <w:rFonts w:ascii="Times New Roman" w:hAnsi="Times New Roman" w:cs="Times New Roman"/>
          <w:bCs/>
          <w:sz w:val="24"/>
          <w:szCs w:val="24"/>
        </w:rPr>
        <w:t>Structure de la molécule C</w:t>
      </w:r>
      <w:r w:rsidRPr="003F072E">
        <w:rPr>
          <w:rFonts w:ascii="Times New Roman" w:hAnsi="Times New Roman" w:cs="Times New Roman"/>
          <w:bCs/>
          <w:sz w:val="24"/>
          <w:szCs w:val="24"/>
          <w:vertAlign w:val="subscript"/>
        </w:rPr>
        <w:t>32</w:t>
      </w:r>
      <w:r w:rsidRPr="003F072E">
        <w:rPr>
          <w:rFonts w:ascii="Times New Roman" w:hAnsi="Times New Roman" w:cs="Times New Roman"/>
          <w:bCs/>
          <w:sz w:val="24"/>
          <w:szCs w:val="24"/>
        </w:rPr>
        <w:t>H</w:t>
      </w:r>
      <w:r w:rsidRPr="003F072E">
        <w:rPr>
          <w:rFonts w:ascii="Times New Roman" w:hAnsi="Times New Roman" w:cs="Times New Roman"/>
          <w:bCs/>
          <w:sz w:val="24"/>
          <w:szCs w:val="24"/>
          <w:vertAlign w:val="subscript"/>
        </w:rPr>
        <w:t>25</w:t>
      </w:r>
      <w:r w:rsidRPr="003F072E">
        <w:rPr>
          <w:rFonts w:ascii="Times New Roman" w:hAnsi="Times New Roman" w:cs="Times New Roman"/>
          <w:bCs/>
          <w:sz w:val="24"/>
          <w:szCs w:val="24"/>
        </w:rPr>
        <w:t>BiO</w:t>
      </w:r>
      <w:r w:rsidRPr="003F072E">
        <w:rPr>
          <w:rFonts w:ascii="Times New Roman" w:hAnsi="Times New Roman" w:cs="Times New Roman"/>
          <w:bCs/>
          <w:sz w:val="24"/>
          <w:szCs w:val="24"/>
          <w:vertAlign w:val="subscript"/>
        </w:rPr>
        <w:t>6</w:t>
      </w:r>
      <w:r w:rsidRPr="003F072E">
        <w:rPr>
          <w:rFonts w:ascii="Times New Roman" w:hAnsi="Times New Roman" w:cs="Times New Roman"/>
          <w:bCs/>
          <w:sz w:val="24"/>
          <w:szCs w:val="24"/>
        </w:rPr>
        <w:t xml:space="preserve"> avec les atomes d’hydrogène</w:t>
      </w:r>
      <w:r w:rsidR="00942C3B" w:rsidRPr="003F072E">
        <w:rPr>
          <w:rFonts w:ascii="Times New Roman" w:hAnsi="Times New Roman" w:cs="Times New Roman"/>
          <w:bCs/>
          <w:sz w:val="24"/>
          <w:szCs w:val="24"/>
        </w:rPr>
        <w:t>.</w:t>
      </w:r>
      <w:r w:rsidRPr="00B42C47">
        <w:rPr>
          <w:rFonts w:ascii="Times New Roman" w:hAnsi="Times New Roman" w:cs="Times New Roman"/>
          <w:sz w:val="24"/>
          <w:szCs w:val="24"/>
        </w:rPr>
        <w:br w:type="page"/>
      </w:r>
      <w:r w:rsidR="00E640ED" w:rsidRPr="00E640ED">
        <w:rPr>
          <w:rFonts w:ascii="Times New Roman" w:hAnsi="Times New Roman" w:cs="Times New Roman"/>
          <w:sz w:val="24"/>
          <w:szCs w:val="24"/>
        </w:rPr>
        <w:lastRenderedPageBreak/>
        <w:t>Le tableau suivant regroupe les paramètres positionnels des atomes d’hydrogène.</w:t>
      </w:r>
    </w:p>
    <w:p w:rsidR="00E640ED" w:rsidRPr="00E640ED" w:rsidRDefault="00E640ED" w:rsidP="009F3AA8">
      <w:pPr>
        <w:spacing w:after="0" w:line="360" w:lineRule="auto"/>
        <w:jc w:val="center"/>
        <w:rPr>
          <w:rFonts w:ascii="Times New Roman" w:hAnsi="Times New Roman" w:cs="Times New Roman"/>
          <w:sz w:val="24"/>
          <w:szCs w:val="24"/>
        </w:rPr>
      </w:pPr>
    </w:p>
    <w:p w:rsidR="00E640ED" w:rsidRPr="00C7109D" w:rsidRDefault="00DF00AA" w:rsidP="004644B9">
      <w:pPr>
        <w:spacing w:after="0" w:line="360" w:lineRule="auto"/>
        <w:jc w:val="center"/>
        <w:rPr>
          <w:rFonts w:ascii="Times New Roman" w:hAnsi="Times New Roman" w:cs="Times New Roman"/>
          <w:b/>
          <w:bCs/>
          <w:i/>
          <w:iCs/>
          <w:sz w:val="24"/>
          <w:szCs w:val="24"/>
        </w:rPr>
      </w:pPr>
      <w:r w:rsidRPr="00C7109D">
        <w:rPr>
          <w:rFonts w:ascii="Times New Roman" w:hAnsi="Times New Roman" w:cs="Times New Roman"/>
          <w:b/>
          <w:bCs/>
          <w:i/>
          <w:iCs/>
          <w:sz w:val="24"/>
          <w:szCs w:val="24"/>
        </w:rPr>
        <w:t>Tableau I</w:t>
      </w:r>
      <w:r w:rsidR="00971273">
        <w:rPr>
          <w:rFonts w:ascii="Times New Roman" w:hAnsi="Times New Roman" w:cs="Times New Roman"/>
          <w:b/>
          <w:bCs/>
          <w:i/>
          <w:iCs/>
          <w:sz w:val="24"/>
          <w:szCs w:val="24"/>
        </w:rPr>
        <w:t>II</w:t>
      </w:r>
      <w:r w:rsidRPr="00C7109D">
        <w:rPr>
          <w:rFonts w:ascii="Times New Roman" w:hAnsi="Times New Roman" w:cs="Times New Roman"/>
          <w:b/>
          <w:bCs/>
          <w:i/>
          <w:iCs/>
          <w:sz w:val="24"/>
          <w:szCs w:val="24"/>
        </w:rPr>
        <w:t xml:space="preserve">. </w:t>
      </w:r>
      <w:r w:rsidR="00C7109D" w:rsidRPr="00C7109D">
        <w:rPr>
          <w:rFonts w:ascii="Times New Roman" w:hAnsi="Times New Roman" w:cs="Times New Roman"/>
          <w:b/>
          <w:bCs/>
          <w:i/>
          <w:iCs/>
          <w:sz w:val="24"/>
          <w:szCs w:val="24"/>
        </w:rPr>
        <w:t>4</w:t>
      </w:r>
      <w:r w:rsidRPr="00C7109D">
        <w:rPr>
          <w:rFonts w:ascii="Times New Roman" w:hAnsi="Times New Roman" w:cs="Times New Roman"/>
          <w:b/>
          <w:bCs/>
          <w:i/>
          <w:iCs/>
          <w:sz w:val="24"/>
          <w:szCs w:val="24"/>
        </w:rPr>
        <w:t xml:space="preserve"> : </w:t>
      </w:r>
      <w:r w:rsidR="00E640ED" w:rsidRPr="00C7109D">
        <w:rPr>
          <w:rFonts w:ascii="Times New Roman" w:hAnsi="Times New Roman" w:cs="Times New Roman"/>
          <w:b/>
          <w:bCs/>
          <w:i/>
          <w:iCs/>
          <w:sz w:val="24"/>
          <w:szCs w:val="24"/>
        </w:rPr>
        <w:t xml:space="preserve">Paramètres positionnels </w:t>
      </w:r>
      <w:r w:rsidR="004644B9">
        <w:rPr>
          <w:rFonts w:ascii="Times New Roman" w:hAnsi="Times New Roman" w:cs="Times New Roman"/>
          <w:b/>
          <w:bCs/>
          <w:i/>
          <w:iCs/>
          <w:sz w:val="24"/>
          <w:szCs w:val="24"/>
        </w:rPr>
        <w:t>des</w:t>
      </w:r>
      <w:r w:rsidR="00E640ED" w:rsidRPr="00C7109D">
        <w:rPr>
          <w:rFonts w:ascii="Times New Roman" w:hAnsi="Times New Roman" w:cs="Times New Roman"/>
          <w:b/>
          <w:bCs/>
          <w:i/>
          <w:iCs/>
          <w:sz w:val="24"/>
          <w:szCs w:val="24"/>
        </w:rPr>
        <w:t xml:space="preserve"> atomes hydrogène de la molécule</w:t>
      </w:r>
      <w:r w:rsidR="005B1300">
        <w:rPr>
          <w:rFonts w:ascii="Times New Roman" w:hAnsi="Times New Roman" w:cs="Times New Roman"/>
          <w:b/>
          <w:bCs/>
          <w:i/>
          <w:iCs/>
          <w:sz w:val="24"/>
          <w:szCs w:val="24"/>
        </w:rPr>
        <w:t>.</w:t>
      </w:r>
    </w:p>
    <w:p w:rsidR="00E640ED" w:rsidRPr="00E640ED" w:rsidRDefault="00E640ED" w:rsidP="009F3AA8">
      <w:pPr>
        <w:spacing w:after="0" w:line="360" w:lineRule="auto"/>
        <w:jc w:val="center"/>
        <w:rPr>
          <w:rFonts w:ascii="Times New Roman" w:hAnsi="Times New Roman" w:cs="Times New Roman"/>
          <w:i/>
          <w:iCs/>
          <w:sz w:val="24"/>
          <w:szCs w:val="24"/>
        </w:rPr>
      </w:pPr>
    </w:p>
    <w:tbl>
      <w:tblPr>
        <w:tblW w:w="0" w:type="auto"/>
        <w:jc w:val="center"/>
        <w:tblBorders>
          <w:top w:val="single" w:sz="4" w:space="0" w:color="auto"/>
          <w:bottom w:val="single" w:sz="4" w:space="0" w:color="auto"/>
        </w:tblBorders>
        <w:tblLook w:val="04A0"/>
      </w:tblPr>
      <w:tblGrid>
        <w:gridCol w:w="1395"/>
        <w:gridCol w:w="1396"/>
        <w:gridCol w:w="1396"/>
        <w:gridCol w:w="1396"/>
      </w:tblGrid>
      <w:tr w:rsidR="00E640ED" w:rsidRPr="0074388D">
        <w:trPr>
          <w:trHeight w:val="436"/>
          <w:jc w:val="center"/>
        </w:trPr>
        <w:tc>
          <w:tcPr>
            <w:tcW w:w="1395" w:type="dxa"/>
            <w:tcBorders>
              <w:top w:val="single" w:sz="4" w:space="0" w:color="auto"/>
              <w:bottom w:val="single" w:sz="4" w:space="0" w:color="auto"/>
            </w:tcBorders>
            <w:vAlign w:val="center"/>
          </w:tcPr>
          <w:p w:rsidR="00E640ED" w:rsidRPr="0074388D" w:rsidRDefault="00E640ED" w:rsidP="0074388D">
            <w:pPr>
              <w:spacing w:after="0" w:line="240" w:lineRule="auto"/>
              <w:jc w:val="center"/>
              <w:rPr>
                <w:rFonts w:ascii="Times New Roman" w:hAnsi="Times New Roman" w:cs="Times New Roman"/>
                <w:b/>
                <w:bCs/>
                <w:i/>
                <w:iCs/>
                <w:sz w:val="24"/>
                <w:szCs w:val="24"/>
              </w:rPr>
            </w:pPr>
            <w:r w:rsidRPr="0074388D">
              <w:rPr>
                <w:rFonts w:ascii="Times New Roman" w:hAnsi="Times New Roman" w:cs="Times New Roman"/>
                <w:b/>
                <w:bCs/>
                <w:i/>
                <w:iCs/>
                <w:sz w:val="24"/>
                <w:szCs w:val="24"/>
              </w:rPr>
              <w:t>Atome</w:t>
            </w:r>
          </w:p>
        </w:tc>
        <w:tc>
          <w:tcPr>
            <w:tcW w:w="1396" w:type="dxa"/>
            <w:tcBorders>
              <w:top w:val="single" w:sz="4" w:space="0" w:color="auto"/>
              <w:bottom w:val="single" w:sz="4" w:space="0" w:color="auto"/>
            </w:tcBorders>
            <w:vAlign w:val="center"/>
          </w:tcPr>
          <w:p w:rsidR="00E640ED" w:rsidRPr="0074388D" w:rsidRDefault="00E640ED" w:rsidP="0074388D">
            <w:pPr>
              <w:spacing w:after="0" w:line="240" w:lineRule="auto"/>
              <w:jc w:val="center"/>
              <w:rPr>
                <w:rFonts w:ascii="Times New Roman" w:hAnsi="Times New Roman" w:cs="Times New Roman"/>
                <w:b/>
                <w:bCs/>
                <w:i/>
                <w:iCs/>
                <w:sz w:val="24"/>
                <w:szCs w:val="24"/>
              </w:rPr>
            </w:pPr>
            <w:r w:rsidRPr="0074388D">
              <w:rPr>
                <w:rFonts w:ascii="Times New Roman" w:hAnsi="Times New Roman" w:cs="Times New Roman"/>
                <w:b/>
                <w:bCs/>
                <w:i/>
                <w:iCs/>
                <w:sz w:val="24"/>
                <w:szCs w:val="24"/>
              </w:rPr>
              <w:t>X</w:t>
            </w:r>
          </w:p>
        </w:tc>
        <w:tc>
          <w:tcPr>
            <w:tcW w:w="1396" w:type="dxa"/>
            <w:tcBorders>
              <w:top w:val="single" w:sz="4" w:space="0" w:color="auto"/>
              <w:bottom w:val="single" w:sz="4" w:space="0" w:color="auto"/>
            </w:tcBorders>
            <w:vAlign w:val="center"/>
          </w:tcPr>
          <w:p w:rsidR="00E640ED" w:rsidRPr="0074388D" w:rsidRDefault="00E640ED" w:rsidP="0074388D">
            <w:pPr>
              <w:spacing w:after="0" w:line="240" w:lineRule="auto"/>
              <w:jc w:val="center"/>
              <w:rPr>
                <w:rFonts w:ascii="Times New Roman" w:hAnsi="Times New Roman" w:cs="Times New Roman"/>
                <w:b/>
                <w:bCs/>
                <w:i/>
                <w:iCs/>
                <w:sz w:val="24"/>
                <w:szCs w:val="24"/>
              </w:rPr>
            </w:pPr>
            <w:r w:rsidRPr="0074388D">
              <w:rPr>
                <w:rFonts w:ascii="Times New Roman" w:hAnsi="Times New Roman" w:cs="Times New Roman"/>
                <w:b/>
                <w:bCs/>
                <w:i/>
                <w:iCs/>
                <w:sz w:val="24"/>
                <w:szCs w:val="24"/>
              </w:rPr>
              <w:t>Y</w:t>
            </w:r>
          </w:p>
        </w:tc>
        <w:tc>
          <w:tcPr>
            <w:tcW w:w="1396" w:type="dxa"/>
            <w:tcBorders>
              <w:top w:val="single" w:sz="4" w:space="0" w:color="auto"/>
              <w:bottom w:val="single" w:sz="4" w:space="0" w:color="auto"/>
            </w:tcBorders>
            <w:vAlign w:val="center"/>
          </w:tcPr>
          <w:p w:rsidR="00E640ED" w:rsidRPr="0074388D" w:rsidRDefault="00E640ED" w:rsidP="0074388D">
            <w:pPr>
              <w:spacing w:after="0" w:line="240" w:lineRule="auto"/>
              <w:jc w:val="center"/>
              <w:rPr>
                <w:rFonts w:ascii="Times New Roman" w:hAnsi="Times New Roman" w:cs="Times New Roman"/>
                <w:b/>
                <w:bCs/>
                <w:i/>
                <w:iCs/>
                <w:sz w:val="24"/>
                <w:szCs w:val="24"/>
              </w:rPr>
            </w:pPr>
            <w:r w:rsidRPr="0074388D">
              <w:rPr>
                <w:rFonts w:ascii="Times New Roman" w:hAnsi="Times New Roman" w:cs="Times New Roman"/>
                <w:b/>
                <w:bCs/>
                <w:i/>
                <w:iCs/>
                <w:sz w:val="24"/>
                <w:szCs w:val="24"/>
              </w:rPr>
              <w:t>Z</w:t>
            </w:r>
          </w:p>
        </w:tc>
      </w:tr>
      <w:tr w:rsidR="00E640ED" w:rsidRPr="0074388D">
        <w:trPr>
          <w:trHeight w:val="436"/>
          <w:jc w:val="center"/>
        </w:trPr>
        <w:tc>
          <w:tcPr>
            <w:tcW w:w="1395" w:type="dxa"/>
            <w:tcBorders>
              <w:top w:val="single" w:sz="4" w:space="0" w:color="auto"/>
            </w:tcBorders>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H3</w:t>
            </w:r>
          </w:p>
        </w:tc>
        <w:tc>
          <w:tcPr>
            <w:tcW w:w="1396" w:type="dxa"/>
            <w:tcBorders>
              <w:top w:val="single" w:sz="4" w:space="0" w:color="auto"/>
            </w:tcBorders>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1.0323</w:t>
            </w:r>
          </w:p>
        </w:tc>
        <w:tc>
          <w:tcPr>
            <w:tcW w:w="1396" w:type="dxa"/>
            <w:tcBorders>
              <w:top w:val="single" w:sz="4" w:space="0" w:color="auto"/>
            </w:tcBorders>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0.3873</w:t>
            </w:r>
          </w:p>
        </w:tc>
        <w:tc>
          <w:tcPr>
            <w:tcW w:w="1396" w:type="dxa"/>
            <w:tcBorders>
              <w:top w:val="single" w:sz="4" w:space="0" w:color="auto"/>
            </w:tcBorders>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0.2558</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H4</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1.3352</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0.4067</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0.1930</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H5</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1.4567</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0.3145</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0.1170</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H6</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1.3756</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0.2120</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0.0660</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H7</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1.1717</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0.1826</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0.0993</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H10</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0.4576</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0.3711</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0.3779</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H11</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0.1645</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0.3523</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0.4646</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H12</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0.0431</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0.2470</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0.4493</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H13</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0.1155</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0.1363</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0.3722</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H14</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0.3216</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0.1325</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0.3108</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H16</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0.6849</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0.4314</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0.2186</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H17</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0.6428</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0.5645</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0.1317</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H18</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0.6343</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0.5584</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0.0084</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H19</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0.6768</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0.4218</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-0.0376</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H20</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0.7199</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0.2866</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0.0443</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H22</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0.5471</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0.1147</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0.1566</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H23</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0.5324</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0.0168</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0.0741</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H24</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0.7081</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-0.0500</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0.0072</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H25</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0.8930</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-0.0169</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0.0218</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H26</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0.9073</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0.0820</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0.1042</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H28</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0.7646</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0.2529</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0.3752</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H29</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0.8066</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0.1700</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0.4930</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H30</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0.8628</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0.0148</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0.5060</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H31</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0.8726</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-0.0594</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0.4047</w:t>
            </w:r>
          </w:p>
        </w:tc>
      </w:tr>
      <w:tr w:rsidR="00E640ED" w:rsidRPr="0074388D">
        <w:trPr>
          <w:trHeight w:val="436"/>
          <w:jc w:val="center"/>
        </w:trPr>
        <w:tc>
          <w:tcPr>
            <w:tcW w:w="1395"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H32</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0.8311</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0.0191</w:t>
            </w:r>
          </w:p>
        </w:tc>
        <w:tc>
          <w:tcPr>
            <w:tcW w:w="1396" w:type="dxa"/>
            <w:vAlign w:val="center"/>
          </w:tcPr>
          <w:p w:rsidR="00E640ED" w:rsidRPr="0074388D" w:rsidRDefault="00E640ED" w:rsidP="0074388D">
            <w:pPr>
              <w:spacing w:after="0" w:line="240" w:lineRule="auto"/>
              <w:jc w:val="center"/>
              <w:rPr>
                <w:rFonts w:ascii="Times New Roman" w:hAnsi="Times New Roman" w:cs="Times New Roman"/>
                <w:bCs/>
                <w:i/>
                <w:iCs/>
                <w:sz w:val="24"/>
                <w:szCs w:val="24"/>
              </w:rPr>
            </w:pPr>
            <w:r w:rsidRPr="0074388D">
              <w:rPr>
                <w:rFonts w:ascii="Times New Roman" w:hAnsi="Times New Roman" w:cs="Times New Roman"/>
                <w:bCs/>
                <w:i/>
                <w:iCs/>
                <w:sz w:val="24"/>
                <w:szCs w:val="24"/>
              </w:rPr>
              <w:t>0.2885</w:t>
            </w:r>
          </w:p>
        </w:tc>
      </w:tr>
    </w:tbl>
    <w:p w:rsidR="00B42C47" w:rsidRDefault="00B42C47" w:rsidP="009F3AA8">
      <w:pPr>
        <w:pStyle w:val="Paragraphedeliste"/>
        <w:spacing w:line="360" w:lineRule="auto"/>
        <w:jc w:val="center"/>
        <w:rPr>
          <w:rFonts w:ascii="Times New Roman" w:hAnsi="Times New Roman" w:cs="Times New Roman"/>
          <w:b/>
          <w:i/>
          <w:iCs/>
          <w:sz w:val="24"/>
          <w:szCs w:val="24"/>
        </w:rPr>
      </w:pPr>
    </w:p>
    <w:p w:rsidR="00B30C27" w:rsidRPr="00B30C27" w:rsidRDefault="00E640ED" w:rsidP="0030411F">
      <w:pPr>
        <w:pStyle w:val="Paragraphedeliste"/>
        <w:spacing w:line="240" w:lineRule="auto"/>
        <w:ind w:left="0" w:firstLine="567"/>
        <w:jc w:val="both"/>
        <w:rPr>
          <w:rFonts w:ascii="Times New Roman" w:hAnsi="Times New Roman" w:cs="Times New Roman"/>
          <w:sz w:val="24"/>
          <w:szCs w:val="24"/>
        </w:rPr>
      </w:pPr>
      <w:r w:rsidRPr="0022171D">
        <w:rPr>
          <w:rFonts w:ascii="Times New Roman" w:hAnsi="Times New Roman" w:cs="Times New Roman"/>
          <w:b/>
          <w:i/>
          <w:iCs/>
          <w:sz w:val="24"/>
          <w:szCs w:val="24"/>
        </w:rPr>
        <w:br w:type="page"/>
      </w:r>
      <w:r w:rsidR="00B30C27" w:rsidRPr="00B30C27">
        <w:rPr>
          <w:rFonts w:ascii="Times New Roman" w:hAnsi="Times New Roman" w:cs="Times New Roman"/>
          <w:sz w:val="24"/>
          <w:szCs w:val="24"/>
        </w:rPr>
        <w:lastRenderedPageBreak/>
        <w:t>Le tableau III. 5  regroupe les paramètres d’agitation thermique anisotrope de différents atomes de la molécule étudi</w:t>
      </w:r>
      <w:r w:rsidR="0030411F">
        <w:rPr>
          <w:rFonts w:ascii="Times New Roman" w:hAnsi="Times New Roman" w:cs="Times New Roman"/>
          <w:sz w:val="24"/>
          <w:szCs w:val="24"/>
        </w:rPr>
        <w:t>ée</w:t>
      </w:r>
      <w:r w:rsidR="00B30C27" w:rsidRPr="00B30C27">
        <w:rPr>
          <w:rFonts w:ascii="Times New Roman" w:hAnsi="Times New Roman" w:cs="Times New Roman"/>
          <w:sz w:val="24"/>
          <w:szCs w:val="24"/>
        </w:rPr>
        <w:t xml:space="preserve">.  </w:t>
      </w:r>
    </w:p>
    <w:p w:rsidR="00B30C27" w:rsidRDefault="00B30C27" w:rsidP="00B30C27">
      <w:pPr>
        <w:pStyle w:val="Paragraphedeliste"/>
        <w:spacing w:line="240" w:lineRule="auto"/>
        <w:jc w:val="center"/>
        <w:rPr>
          <w:rFonts w:ascii="Times New Roman" w:hAnsi="Times New Roman" w:cs="Times New Roman"/>
          <w:b/>
          <w:i/>
          <w:iCs/>
          <w:sz w:val="24"/>
          <w:szCs w:val="24"/>
        </w:rPr>
      </w:pPr>
    </w:p>
    <w:p w:rsidR="0005065F" w:rsidRDefault="00DF00AA" w:rsidP="00B30C27">
      <w:pPr>
        <w:pStyle w:val="Paragraphedeliste"/>
        <w:spacing w:line="240" w:lineRule="auto"/>
        <w:jc w:val="center"/>
        <w:rPr>
          <w:rFonts w:ascii="Times New Roman" w:hAnsi="Times New Roman" w:cs="Times New Roman"/>
          <w:b/>
          <w:i/>
          <w:iCs/>
          <w:sz w:val="24"/>
          <w:szCs w:val="24"/>
        </w:rPr>
      </w:pPr>
      <w:r w:rsidRPr="0022171D">
        <w:rPr>
          <w:rFonts w:ascii="Times New Roman" w:hAnsi="Times New Roman" w:cs="Times New Roman"/>
          <w:b/>
          <w:i/>
          <w:iCs/>
          <w:sz w:val="24"/>
          <w:szCs w:val="24"/>
        </w:rPr>
        <w:t>Tableau I</w:t>
      </w:r>
      <w:r w:rsidR="00971273" w:rsidRPr="0022171D">
        <w:rPr>
          <w:rFonts w:ascii="Times New Roman" w:hAnsi="Times New Roman" w:cs="Times New Roman"/>
          <w:b/>
          <w:i/>
          <w:iCs/>
          <w:sz w:val="24"/>
          <w:szCs w:val="24"/>
        </w:rPr>
        <w:t>II</w:t>
      </w:r>
      <w:r w:rsidRPr="0022171D">
        <w:rPr>
          <w:rFonts w:ascii="Times New Roman" w:hAnsi="Times New Roman" w:cs="Times New Roman"/>
          <w:b/>
          <w:i/>
          <w:iCs/>
          <w:sz w:val="24"/>
          <w:szCs w:val="24"/>
        </w:rPr>
        <w:t xml:space="preserve">. </w:t>
      </w:r>
      <w:r w:rsidR="00C7109D" w:rsidRPr="0022171D">
        <w:rPr>
          <w:rFonts w:ascii="Times New Roman" w:hAnsi="Times New Roman" w:cs="Times New Roman"/>
          <w:b/>
          <w:i/>
          <w:iCs/>
          <w:sz w:val="24"/>
          <w:szCs w:val="24"/>
        </w:rPr>
        <w:t>5</w:t>
      </w:r>
      <w:r w:rsidRPr="0022171D">
        <w:rPr>
          <w:rFonts w:ascii="Times New Roman" w:hAnsi="Times New Roman" w:cs="Times New Roman"/>
          <w:b/>
          <w:i/>
          <w:iCs/>
          <w:sz w:val="24"/>
          <w:szCs w:val="24"/>
        </w:rPr>
        <w:t xml:space="preserve"> : </w:t>
      </w:r>
      <w:r w:rsidR="0005065F" w:rsidRPr="0022171D">
        <w:rPr>
          <w:rFonts w:ascii="Times New Roman" w:hAnsi="Times New Roman" w:cs="Times New Roman"/>
          <w:b/>
          <w:i/>
          <w:iCs/>
          <w:sz w:val="24"/>
          <w:szCs w:val="24"/>
        </w:rPr>
        <w:t>Paramètres d’agitation thermique</w:t>
      </w:r>
      <w:r w:rsidR="007D5764" w:rsidRPr="0022171D">
        <w:rPr>
          <w:rFonts w:ascii="Times New Roman" w:hAnsi="Times New Roman" w:cs="Times New Roman"/>
          <w:b/>
          <w:i/>
          <w:iCs/>
          <w:sz w:val="24"/>
          <w:szCs w:val="24"/>
        </w:rPr>
        <w:t xml:space="preserve"> anisotrope</w:t>
      </w:r>
      <w:r w:rsidR="0005065F" w:rsidRPr="0022171D">
        <w:rPr>
          <w:rFonts w:ascii="Times New Roman" w:hAnsi="Times New Roman" w:cs="Times New Roman"/>
          <w:b/>
          <w:i/>
          <w:iCs/>
          <w:sz w:val="24"/>
          <w:szCs w:val="24"/>
        </w:rPr>
        <w:t xml:space="preserve"> de la molécule</w:t>
      </w:r>
      <w:r w:rsidR="005B1300" w:rsidRPr="0022171D">
        <w:rPr>
          <w:rFonts w:ascii="Times New Roman" w:hAnsi="Times New Roman" w:cs="Times New Roman"/>
          <w:b/>
          <w:i/>
          <w:iCs/>
          <w:sz w:val="24"/>
          <w:szCs w:val="24"/>
        </w:rPr>
        <w:t>.</w:t>
      </w:r>
    </w:p>
    <w:p w:rsidR="0022171D" w:rsidRPr="00B30C27" w:rsidRDefault="0022171D" w:rsidP="0022171D">
      <w:pPr>
        <w:pStyle w:val="Paragraphedeliste"/>
        <w:spacing w:line="240" w:lineRule="auto"/>
        <w:jc w:val="center"/>
        <w:rPr>
          <w:rFonts w:ascii="Times New Roman" w:hAnsi="Times New Roman" w:cs="Times New Roman"/>
          <w:b/>
          <w:i/>
          <w:iCs/>
          <w:sz w:val="2"/>
          <w:szCs w:val="2"/>
        </w:rPr>
      </w:pPr>
    </w:p>
    <w:tbl>
      <w:tblPr>
        <w:tblW w:w="0" w:type="auto"/>
        <w:tblBorders>
          <w:top w:val="single" w:sz="4" w:space="0" w:color="auto"/>
          <w:bottom w:val="single" w:sz="4" w:space="0" w:color="auto"/>
        </w:tblBorders>
        <w:tblLook w:val="04A0"/>
      </w:tblPr>
      <w:tblGrid>
        <w:gridCol w:w="9288"/>
      </w:tblGrid>
      <w:tr w:rsidR="00430DF3" w:rsidRPr="00186826">
        <w:trPr>
          <w:trHeight w:val="278"/>
        </w:trPr>
        <w:tc>
          <w:tcPr>
            <w:tcW w:w="9288" w:type="dxa"/>
            <w:tcBorders>
              <w:top w:val="single" w:sz="4" w:space="0" w:color="auto"/>
              <w:bottom w:val="single" w:sz="4" w:space="0" w:color="auto"/>
            </w:tcBorders>
            <w:vAlign w:val="center"/>
          </w:tcPr>
          <w:p w:rsidR="00430DF3" w:rsidRPr="00A540ED" w:rsidRDefault="00E97BF7" w:rsidP="0022171D">
            <w:pPr>
              <w:autoSpaceDE w:val="0"/>
              <w:autoSpaceDN w:val="0"/>
              <w:adjustRightInd w:val="0"/>
              <w:spacing w:after="0" w:line="240" w:lineRule="auto"/>
              <w:rPr>
                <w:rFonts w:ascii="Courier New" w:eastAsia="Times New Roman" w:hAnsi="Courier New" w:cs="Courier New"/>
                <w:i/>
                <w:iCs/>
                <w:sz w:val="20"/>
                <w:szCs w:val="20"/>
                <w:lang w:eastAsia="fr-FR"/>
              </w:rPr>
            </w:pPr>
            <w:r>
              <w:rPr>
                <w:rFonts w:ascii="Courier New" w:eastAsia="Times New Roman" w:hAnsi="Courier New" w:cs="Courier New"/>
                <w:i/>
                <w:iCs/>
                <w:noProof/>
                <w:sz w:val="20"/>
                <w:szCs w:val="20"/>
                <w:lang w:eastAsia="fr-FR"/>
              </w:rPr>
              <w:pict>
                <v:shape id="_x0000_s1196" type="#_x0000_t202" style="position:absolute;margin-left:-19pt;margin-top:-2.6pt;width:467.75pt;height:22.5pt;z-index:251662848;mso-width-relative:margin;mso-height-relative:margin" filled="f" stroked="f">
                  <v:textbox>
                    <w:txbxContent>
                      <w:p w:rsidR="000B2A39" w:rsidRPr="009178F9" w:rsidRDefault="000B2A39" w:rsidP="003F072E">
                        <w:pPr>
                          <w:rPr>
                            <w:b/>
                            <w:bCs/>
                            <w:i/>
                            <w:iCs/>
                            <w:lang w:val="en-US"/>
                          </w:rPr>
                        </w:pPr>
                        <w:r w:rsidRPr="009178F9">
                          <w:rPr>
                            <w:rFonts w:ascii="Times New Roman" w:hAnsi="Times New Roman" w:cs="Times New Roman"/>
                            <w:b/>
                            <w:bCs/>
                            <w:i/>
                            <w:iCs/>
                            <w:sz w:val="24"/>
                            <w:szCs w:val="24"/>
                            <w:lang w:val="en-US"/>
                          </w:rPr>
                          <w:t xml:space="preserve"> Atome</w:t>
                        </w:r>
                        <w:r w:rsidRPr="009178F9">
                          <w:rPr>
                            <w:b/>
                            <w:bCs/>
                            <w:i/>
                            <w:iCs/>
                            <w:lang w:val="en-US"/>
                          </w:rPr>
                          <w:t xml:space="preserve">      </w:t>
                        </w:r>
                        <w:r>
                          <w:rPr>
                            <w:b/>
                            <w:bCs/>
                            <w:i/>
                            <w:iCs/>
                            <w:lang w:val="en-US"/>
                          </w:rPr>
                          <w:t xml:space="preserve">        </w:t>
                        </w:r>
                        <w:r w:rsidRPr="009178F9">
                          <w:rPr>
                            <w:rFonts w:ascii="Times New Roman" w:hAnsi="Times New Roman" w:cs="Times New Roman"/>
                            <w:b/>
                            <w:bCs/>
                            <w:i/>
                            <w:iCs/>
                            <w:sz w:val="24"/>
                            <w:szCs w:val="24"/>
                            <w:lang w:val="en-US"/>
                          </w:rPr>
                          <w:t>U</w:t>
                        </w:r>
                        <w:r w:rsidRPr="003F072E">
                          <w:rPr>
                            <w:rFonts w:ascii="Times New Roman" w:hAnsi="Times New Roman" w:cs="Times New Roman"/>
                            <w:b/>
                            <w:bCs/>
                            <w:i/>
                            <w:iCs/>
                            <w:sz w:val="24"/>
                            <w:szCs w:val="24"/>
                            <w:vertAlign w:val="subscript"/>
                            <w:lang w:val="en-US"/>
                          </w:rPr>
                          <w:t xml:space="preserve">11 </w:t>
                        </w:r>
                        <w:r w:rsidRPr="003F072E">
                          <w:rPr>
                            <w:b/>
                            <w:bCs/>
                            <w:i/>
                            <w:iCs/>
                            <w:vertAlign w:val="subscript"/>
                            <w:lang w:val="en-US"/>
                          </w:rPr>
                          <w:t xml:space="preserve"> </w:t>
                        </w:r>
                        <w:r w:rsidRPr="009178F9">
                          <w:rPr>
                            <w:b/>
                            <w:bCs/>
                            <w:i/>
                            <w:iCs/>
                            <w:lang w:val="en-US"/>
                          </w:rPr>
                          <w:t xml:space="preserve">         </w:t>
                        </w:r>
                        <w:r>
                          <w:rPr>
                            <w:b/>
                            <w:bCs/>
                            <w:i/>
                            <w:iCs/>
                            <w:lang w:val="en-US"/>
                          </w:rPr>
                          <w:t xml:space="preserve">      </w:t>
                        </w:r>
                        <w:r w:rsidRPr="009178F9">
                          <w:rPr>
                            <w:rFonts w:ascii="Times New Roman" w:hAnsi="Times New Roman" w:cs="Times New Roman"/>
                            <w:b/>
                            <w:bCs/>
                            <w:i/>
                            <w:iCs/>
                            <w:sz w:val="24"/>
                            <w:szCs w:val="24"/>
                            <w:lang w:val="en-US"/>
                          </w:rPr>
                          <w:t>U</w:t>
                        </w:r>
                        <w:r w:rsidRPr="003F072E">
                          <w:rPr>
                            <w:rFonts w:ascii="Times New Roman" w:hAnsi="Times New Roman" w:cs="Times New Roman"/>
                            <w:b/>
                            <w:bCs/>
                            <w:i/>
                            <w:iCs/>
                            <w:sz w:val="24"/>
                            <w:szCs w:val="24"/>
                            <w:vertAlign w:val="subscript"/>
                            <w:lang w:val="en-US"/>
                          </w:rPr>
                          <w:t xml:space="preserve">22 </w:t>
                        </w:r>
                        <w:r w:rsidRPr="009178F9">
                          <w:rPr>
                            <w:rFonts w:ascii="Times New Roman" w:hAnsi="Times New Roman" w:cs="Times New Roman"/>
                            <w:b/>
                            <w:bCs/>
                            <w:i/>
                            <w:iCs/>
                            <w:sz w:val="24"/>
                            <w:szCs w:val="24"/>
                            <w:lang w:val="en-US"/>
                          </w:rPr>
                          <w:t xml:space="preserve"> </w:t>
                        </w:r>
                        <w:r>
                          <w:rPr>
                            <w:rFonts w:ascii="Times New Roman" w:hAnsi="Times New Roman" w:cs="Times New Roman"/>
                            <w:b/>
                            <w:bCs/>
                            <w:i/>
                            <w:iCs/>
                            <w:sz w:val="24"/>
                            <w:szCs w:val="24"/>
                            <w:lang w:val="en-US"/>
                          </w:rPr>
                          <w:t xml:space="preserve">             </w:t>
                        </w:r>
                        <w:r w:rsidRPr="009178F9">
                          <w:rPr>
                            <w:rFonts w:ascii="Times New Roman" w:hAnsi="Times New Roman" w:cs="Times New Roman"/>
                            <w:b/>
                            <w:bCs/>
                            <w:i/>
                            <w:iCs/>
                            <w:sz w:val="24"/>
                            <w:szCs w:val="24"/>
                            <w:lang w:val="en-US"/>
                          </w:rPr>
                          <w:t>U</w:t>
                        </w:r>
                        <w:r w:rsidRPr="003F072E">
                          <w:rPr>
                            <w:rFonts w:ascii="Times New Roman" w:hAnsi="Times New Roman" w:cs="Times New Roman"/>
                            <w:b/>
                            <w:bCs/>
                            <w:i/>
                            <w:iCs/>
                            <w:sz w:val="24"/>
                            <w:szCs w:val="24"/>
                            <w:vertAlign w:val="subscript"/>
                            <w:lang w:val="en-US"/>
                          </w:rPr>
                          <w:t>33</w:t>
                        </w:r>
                        <w:r w:rsidRPr="009178F9">
                          <w:rPr>
                            <w:rFonts w:ascii="Times New Roman" w:hAnsi="Times New Roman" w:cs="Times New Roman"/>
                            <w:b/>
                            <w:bCs/>
                            <w:i/>
                            <w:iCs/>
                            <w:sz w:val="24"/>
                            <w:szCs w:val="24"/>
                            <w:lang w:val="en-US"/>
                          </w:rPr>
                          <w:t xml:space="preserve"> </w:t>
                        </w:r>
                        <w:r>
                          <w:rPr>
                            <w:rFonts w:ascii="Times New Roman" w:hAnsi="Times New Roman" w:cs="Times New Roman"/>
                            <w:b/>
                            <w:bCs/>
                            <w:i/>
                            <w:iCs/>
                            <w:sz w:val="24"/>
                            <w:szCs w:val="24"/>
                            <w:lang w:val="en-US"/>
                          </w:rPr>
                          <w:t xml:space="preserve">              </w:t>
                        </w:r>
                        <w:r w:rsidRPr="009178F9">
                          <w:rPr>
                            <w:rFonts w:ascii="Times New Roman" w:hAnsi="Times New Roman" w:cs="Times New Roman"/>
                            <w:b/>
                            <w:bCs/>
                            <w:i/>
                            <w:iCs/>
                            <w:sz w:val="24"/>
                            <w:szCs w:val="24"/>
                            <w:lang w:val="en-US"/>
                          </w:rPr>
                          <w:t xml:space="preserve"> U</w:t>
                        </w:r>
                        <w:r w:rsidRPr="003F072E">
                          <w:rPr>
                            <w:rFonts w:ascii="Times New Roman" w:hAnsi="Times New Roman" w:cs="Times New Roman"/>
                            <w:b/>
                            <w:bCs/>
                            <w:i/>
                            <w:iCs/>
                            <w:sz w:val="24"/>
                            <w:szCs w:val="24"/>
                            <w:vertAlign w:val="subscript"/>
                            <w:lang w:val="en-US"/>
                          </w:rPr>
                          <w:t>23</w:t>
                        </w:r>
                        <w:r w:rsidRPr="009178F9">
                          <w:rPr>
                            <w:rFonts w:ascii="Times New Roman" w:hAnsi="Times New Roman" w:cs="Times New Roman"/>
                            <w:b/>
                            <w:bCs/>
                            <w:i/>
                            <w:iCs/>
                            <w:sz w:val="24"/>
                            <w:szCs w:val="24"/>
                            <w:lang w:val="en-US"/>
                          </w:rPr>
                          <w:t xml:space="preserve"> </w:t>
                        </w:r>
                        <w:r>
                          <w:rPr>
                            <w:rFonts w:ascii="Times New Roman" w:hAnsi="Times New Roman" w:cs="Times New Roman"/>
                            <w:b/>
                            <w:bCs/>
                            <w:i/>
                            <w:iCs/>
                            <w:sz w:val="24"/>
                            <w:szCs w:val="24"/>
                            <w:lang w:val="en-US"/>
                          </w:rPr>
                          <w:t xml:space="preserve">                       </w:t>
                        </w:r>
                        <w:r w:rsidRPr="009178F9">
                          <w:rPr>
                            <w:rFonts w:ascii="Times New Roman" w:hAnsi="Times New Roman" w:cs="Times New Roman"/>
                            <w:b/>
                            <w:bCs/>
                            <w:i/>
                            <w:iCs/>
                            <w:sz w:val="24"/>
                            <w:szCs w:val="24"/>
                            <w:lang w:val="en-US"/>
                          </w:rPr>
                          <w:t>U</w:t>
                        </w:r>
                        <w:r w:rsidRPr="003F072E">
                          <w:rPr>
                            <w:rFonts w:ascii="Times New Roman" w:hAnsi="Times New Roman" w:cs="Times New Roman"/>
                            <w:b/>
                            <w:bCs/>
                            <w:i/>
                            <w:iCs/>
                            <w:sz w:val="24"/>
                            <w:szCs w:val="24"/>
                            <w:vertAlign w:val="subscript"/>
                            <w:lang w:val="en-US"/>
                          </w:rPr>
                          <w:t>13</w:t>
                        </w:r>
                        <w:r w:rsidRPr="009178F9">
                          <w:rPr>
                            <w:rFonts w:ascii="Times New Roman" w:hAnsi="Times New Roman" w:cs="Times New Roman"/>
                            <w:b/>
                            <w:bCs/>
                            <w:i/>
                            <w:iCs/>
                            <w:sz w:val="24"/>
                            <w:szCs w:val="24"/>
                            <w:lang w:val="en-US"/>
                          </w:rPr>
                          <w:t xml:space="preserve"> </w:t>
                        </w:r>
                        <w:r>
                          <w:rPr>
                            <w:rFonts w:ascii="Times New Roman" w:hAnsi="Times New Roman" w:cs="Times New Roman"/>
                            <w:b/>
                            <w:bCs/>
                            <w:i/>
                            <w:iCs/>
                            <w:sz w:val="24"/>
                            <w:szCs w:val="24"/>
                            <w:lang w:val="en-US"/>
                          </w:rPr>
                          <w:t xml:space="preserve">                 U</w:t>
                        </w:r>
                        <w:r w:rsidRPr="003F072E">
                          <w:rPr>
                            <w:rFonts w:ascii="Times New Roman" w:hAnsi="Times New Roman" w:cs="Times New Roman"/>
                            <w:b/>
                            <w:bCs/>
                            <w:i/>
                            <w:iCs/>
                            <w:sz w:val="24"/>
                            <w:szCs w:val="24"/>
                            <w:vertAlign w:val="subscript"/>
                            <w:lang w:val="en-US"/>
                          </w:rPr>
                          <w:t>12</w:t>
                        </w:r>
                      </w:p>
                      <w:p w:rsidR="000B2A39" w:rsidRPr="009178F9" w:rsidRDefault="000B2A39" w:rsidP="00430DF3">
                        <w:pPr>
                          <w:rPr>
                            <w:lang w:val="en-US"/>
                          </w:rPr>
                        </w:pPr>
                      </w:p>
                    </w:txbxContent>
                  </v:textbox>
                </v:shape>
              </w:pict>
            </w:r>
          </w:p>
        </w:tc>
      </w:tr>
      <w:tr w:rsidR="00430DF3" w:rsidRPr="00186826">
        <w:trPr>
          <w:trHeight w:val="300"/>
        </w:trPr>
        <w:tc>
          <w:tcPr>
            <w:tcW w:w="9288" w:type="dxa"/>
            <w:tcBorders>
              <w:top w:val="single" w:sz="4" w:space="0" w:color="auto"/>
            </w:tcBorders>
            <w:vAlign w:val="center"/>
          </w:tcPr>
          <w:p w:rsidR="00430DF3" w:rsidRPr="00B30C27" w:rsidRDefault="00430DF3" w:rsidP="0022171D">
            <w:pPr>
              <w:autoSpaceDE w:val="0"/>
              <w:autoSpaceDN w:val="0"/>
              <w:adjustRightInd w:val="0"/>
              <w:spacing w:after="0" w:line="240" w:lineRule="auto"/>
              <w:rPr>
                <w:rFonts w:ascii="Courier New" w:eastAsia="Times New Roman" w:hAnsi="Courier New" w:cs="Courier New"/>
                <w:i/>
                <w:iCs/>
                <w:sz w:val="20"/>
                <w:szCs w:val="20"/>
                <w:lang w:eastAsia="fr-FR"/>
              </w:rPr>
            </w:pPr>
            <w:r w:rsidRPr="00B30C27">
              <w:rPr>
                <w:rFonts w:ascii="Courier New" w:eastAsia="Times New Roman" w:hAnsi="Courier New" w:cs="Courier New"/>
                <w:b/>
                <w:bCs/>
                <w:i/>
                <w:iCs/>
                <w:sz w:val="20"/>
                <w:szCs w:val="20"/>
                <w:lang w:eastAsia="fr-FR"/>
              </w:rPr>
              <w:t>Bi1</w:t>
            </w:r>
            <w:r w:rsidRPr="00B30C27">
              <w:rPr>
                <w:rFonts w:ascii="Courier New" w:eastAsia="Times New Roman" w:hAnsi="Courier New" w:cs="Courier New"/>
                <w:i/>
                <w:iCs/>
                <w:sz w:val="20"/>
                <w:szCs w:val="20"/>
                <w:lang w:eastAsia="fr-FR"/>
              </w:rPr>
              <w:t xml:space="preserve">    0.048(2) </w:t>
            </w:r>
            <w:r w:rsidR="003F072E" w:rsidRPr="00B30C27">
              <w:rPr>
                <w:rFonts w:ascii="Courier New" w:eastAsia="Times New Roman" w:hAnsi="Courier New" w:cs="Courier New"/>
                <w:i/>
                <w:iCs/>
                <w:sz w:val="20"/>
                <w:szCs w:val="20"/>
                <w:lang w:eastAsia="fr-FR"/>
              </w:rPr>
              <w:t xml:space="preserve"> </w:t>
            </w:r>
            <w:r w:rsidRPr="00B30C27">
              <w:rPr>
                <w:rFonts w:ascii="Courier New" w:eastAsia="Times New Roman" w:hAnsi="Courier New" w:cs="Courier New"/>
                <w:i/>
                <w:iCs/>
                <w:sz w:val="20"/>
                <w:szCs w:val="20"/>
                <w:lang w:eastAsia="fr-FR"/>
              </w:rPr>
              <w:t>0.06</w:t>
            </w:r>
            <w:r w:rsidR="003F072E" w:rsidRPr="00B30C27">
              <w:rPr>
                <w:rFonts w:ascii="Courier New" w:eastAsia="Times New Roman" w:hAnsi="Courier New" w:cs="Courier New"/>
                <w:i/>
                <w:iCs/>
                <w:sz w:val="20"/>
                <w:szCs w:val="20"/>
                <w:lang w:eastAsia="fr-FR"/>
              </w:rPr>
              <w:t>3</w:t>
            </w:r>
            <w:r w:rsidRPr="00B30C27">
              <w:rPr>
                <w:rFonts w:ascii="Courier New" w:eastAsia="Times New Roman" w:hAnsi="Courier New" w:cs="Courier New"/>
                <w:i/>
                <w:iCs/>
                <w:sz w:val="20"/>
                <w:szCs w:val="20"/>
                <w:lang w:eastAsia="fr-FR"/>
              </w:rPr>
              <w:t>(3)</w:t>
            </w:r>
            <w:r w:rsidR="003F072E" w:rsidRPr="00B30C27">
              <w:rPr>
                <w:rFonts w:ascii="Courier New" w:eastAsia="Times New Roman" w:hAnsi="Courier New" w:cs="Courier New"/>
                <w:i/>
                <w:iCs/>
                <w:sz w:val="20"/>
                <w:szCs w:val="20"/>
                <w:lang w:eastAsia="fr-FR"/>
              </w:rPr>
              <w:t xml:space="preserve"> </w:t>
            </w:r>
            <w:r w:rsidRPr="00B30C27">
              <w:rPr>
                <w:rFonts w:ascii="Courier New" w:eastAsia="Times New Roman" w:hAnsi="Courier New" w:cs="Courier New"/>
                <w:i/>
                <w:iCs/>
                <w:sz w:val="20"/>
                <w:szCs w:val="20"/>
                <w:lang w:eastAsia="fr-FR"/>
              </w:rPr>
              <w:t xml:space="preserve"> 0.048(2)</w:t>
            </w:r>
            <w:r w:rsidR="003F072E" w:rsidRPr="00B30C27">
              <w:rPr>
                <w:rFonts w:ascii="Courier New" w:eastAsia="Times New Roman" w:hAnsi="Courier New" w:cs="Courier New"/>
                <w:i/>
                <w:iCs/>
                <w:sz w:val="20"/>
                <w:szCs w:val="20"/>
                <w:lang w:eastAsia="fr-FR"/>
              </w:rPr>
              <w:t xml:space="preserve"> </w:t>
            </w:r>
            <w:r w:rsidRPr="00B30C27">
              <w:rPr>
                <w:rFonts w:ascii="Courier New" w:eastAsia="Times New Roman" w:hAnsi="Courier New" w:cs="Courier New"/>
                <w:i/>
                <w:iCs/>
                <w:sz w:val="20"/>
                <w:szCs w:val="20"/>
                <w:lang w:eastAsia="fr-FR"/>
              </w:rPr>
              <w:t xml:space="preserve"> -0.00</w:t>
            </w:r>
            <w:r w:rsidR="003F072E" w:rsidRPr="00B30C27">
              <w:rPr>
                <w:rFonts w:ascii="Courier New" w:eastAsia="Times New Roman" w:hAnsi="Courier New" w:cs="Courier New"/>
                <w:i/>
                <w:iCs/>
                <w:sz w:val="20"/>
                <w:szCs w:val="20"/>
                <w:lang w:eastAsia="fr-FR"/>
              </w:rPr>
              <w:t>4</w:t>
            </w:r>
            <w:r w:rsidRPr="00B30C27">
              <w:rPr>
                <w:rFonts w:ascii="Courier New" w:eastAsia="Times New Roman" w:hAnsi="Courier New" w:cs="Courier New"/>
                <w:i/>
                <w:iCs/>
                <w:sz w:val="20"/>
                <w:szCs w:val="20"/>
                <w:lang w:eastAsia="fr-FR"/>
              </w:rPr>
              <w:t>(1)</w:t>
            </w:r>
            <w:r w:rsidR="003F072E" w:rsidRPr="00B30C27">
              <w:rPr>
                <w:rFonts w:ascii="Courier New" w:eastAsia="Times New Roman" w:hAnsi="Courier New" w:cs="Courier New"/>
                <w:i/>
                <w:iCs/>
                <w:sz w:val="20"/>
                <w:szCs w:val="20"/>
                <w:lang w:eastAsia="fr-FR"/>
              </w:rPr>
              <w:t xml:space="preserve">     -0.008(1)   -0.007</w:t>
            </w:r>
            <w:r w:rsidRPr="00B30C27">
              <w:rPr>
                <w:rFonts w:ascii="Courier New" w:eastAsia="Times New Roman" w:hAnsi="Courier New" w:cs="Courier New"/>
                <w:i/>
                <w:iCs/>
                <w:sz w:val="20"/>
                <w:szCs w:val="20"/>
                <w:lang w:eastAsia="fr-FR"/>
              </w:rPr>
              <w:t xml:space="preserve">(1)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B30C27">
              <w:rPr>
                <w:rFonts w:ascii="Courier New" w:eastAsia="Times New Roman" w:hAnsi="Courier New" w:cs="Courier New"/>
                <w:b/>
                <w:bCs/>
                <w:i/>
                <w:iCs/>
                <w:sz w:val="20"/>
                <w:szCs w:val="20"/>
                <w:lang w:eastAsia="fr-FR"/>
              </w:rPr>
              <w:t>O1</w:t>
            </w:r>
            <w:r w:rsidRPr="00B30C27">
              <w:rPr>
                <w:rFonts w:ascii="Courier New" w:eastAsia="Times New Roman" w:hAnsi="Courier New" w:cs="Courier New"/>
                <w:i/>
                <w:iCs/>
                <w:sz w:val="20"/>
                <w:szCs w:val="20"/>
                <w:lang w:eastAsia="fr-FR"/>
              </w:rPr>
              <w:t xml:space="preserve">     0.045(4)  0.</w:t>
            </w:r>
            <w:r w:rsidRPr="00430DF3">
              <w:rPr>
                <w:rFonts w:ascii="Courier New" w:eastAsia="Times New Roman" w:hAnsi="Courier New" w:cs="Courier New"/>
                <w:i/>
                <w:iCs/>
                <w:sz w:val="20"/>
                <w:szCs w:val="20"/>
                <w:lang w:val="en-US" w:eastAsia="fr-FR"/>
              </w:rPr>
              <w:t xml:space="preserve">081(5)  0.058(4)  -0.009(3)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-0.005(3)   -0.009(3)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O2</w:t>
            </w:r>
            <w:r w:rsidRPr="00430DF3">
              <w:rPr>
                <w:rFonts w:ascii="Courier New" w:eastAsia="Times New Roman" w:hAnsi="Courier New" w:cs="Courier New"/>
                <w:i/>
                <w:iCs/>
                <w:sz w:val="20"/>
                <w:szCs w:val="20"/>
                <w:lang w:val="en-US" w:eastAsia="fr-FR"/>
              </w:rPr>
              <w:t xml:space="preserve">     0.066(5)  0.088(6)  0.082(5)  -0.013(4)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-0.015(4)   -0.012(4)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O3</w:t>
            </w:r>
            <w:r w:rsidRPr="00430DF3">
              <w:rPr>
                <w:rFonts w:ascii="Courier New" w:eastAsia="Times New Roman" w:hAnsi="Courier New" w:cs="Courier New"/>
                <w:i/>
                <w:iCs/>
                <w:sz w:val="20"/>
                <w:szCs w:val="20"/>
                <w:lang w:val="en-US" w:eastAsia="fr-FR"/>
              </w:rPr>
              <w:t xml:space="preserve">     0.139(9)  0.126(8)  0.150(9)  -0.003(7)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-0.079(8)   -0.042(7)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O4</w:t>
            </w:r>
            <w:r w:rsidRPr="00430DF3">
              <w:rPr>
                <w:rFonts w:ascii="Courier New" w:eastAsia="Times New Roman" w:hAnsi="Courier New" w:cs="Courier New"/>
                <w:i/>
                <w:iCs/>
                <w:sz w:val="20"/>
                <w:szCs w:val="20"/>
                <w:lang w:val="en-US" w:eastAsia="fr-FR"/>
              </w:rPr>
              <w:t xml:space="preserve">     0.044(4)  0.063(4)  0.069(4)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0.000(3)     -0.002(3)   -0.005(3)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O5</w:t>
            </w:r>
            <w:r w:rsidRPr="00430DF3">
              <w:rPr>
                <w:rFonts w:ascii="Courier New" w:eastAsia="Times New Roman" w:hAnsi="Courier New" w:cs="Courier New"/>
                <w:i/>
                <w:iCs/>
                <w:sz w:val="20"/>
                <w:szCs w:val="20"/>
                <w:lang w:val="en-US" w:eastAsia="fr-FR"/>
              </w:rPr>
              <w:t xml:space="preserve">     0.071(5)  0.094(6)  0.073(5)  -0.020(4)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-0.014(4)   -0.019(4)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O6</w:t>
            </w:r>
            <w:r w:rsidRPr="00430DF3">
              <w:rPr>
                <w:rFonts w:ascii="Courier New" w:eastAsia="Times New Roman" w:hAnsi="Courier New" w:cs="Courier New"/>
                <w:i/>
                <w:iCs/>
                <w:sz w:val="20"/>
                <w:szCs w:val="20"/>
                <w:lang w:val="en-US" w:eastAsia="fr-FR"/>
              </w:rPr>
              <w:t xml:space="preserve">     0.112(7)  0.127(7)  0.112(7)  -0.057(6)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-0.026(6)    0.016(6)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C1</w:t>
            </w:r>
            <w:r w:rsidRPr="00430DF3">
              <w:rPr>
                <w:rFonts w:ascii="Courier New" w:eastAsia="Times New Roman" w:hAnsi="Courier New" w:cs="Courier New"/>
                <w:i/>
                <w:iCs/>
                <w:sz w:val="20"/>
                <w:szCs w:val="20"/>
                <w:lang w:val="en-US" w:eastAsia="fr-FR"/>
              </w:rPr>
              <w:t xml:space="preserve">     0.069(7)  0.067(7)  0.056(7)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0.018(5)     -0.022(6)   -0.015(6)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C2</w:t>
            </w:r>
            <w:r w:rsidRPr="00430DF3">
              <w:rPr>
                <w:rFonts w:ascii="Courier New" w:eastAsia="Times New Roman" w:hAnsi="Courier New" w:cs="Courier New"/>
                <w:i/>
                <w:iCs/>
                <w:sz w:val="20"/>
                <w:szCs w:val="20"/>
                <w:lang w:val="en-US" w:eastAsia="fr-FR"/>
              </w:rPr>
              <w:t xml:space="preserve">     0.061(7)  0.085(8)  0.072(7)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0.034(6)     -0.039(6)   -0.025(6)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C3</w:t>
            </w:r>
            <w:r w:rsidRPr="00430DF3">
              <w:rPr>
                <w:rFonts w:ascii="Courier New" w:eastAsia="Times New Roman" w:hAnsi="Courier New" w:cs="Courier New"/>
                <w:i/>
                <w:iCs/>
                <w:sz w:val="20"/>
                <w:szCs w:val="20"/>
                <w:lang w:val="en-US" w:eastAsia="fr-FR"/>
              </w:rPr>
              <w:t xml:space="preserve">     0.080(9)  0.085(9)  0.081(9)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0.004(7)     -0.023(7)   -0.008(7)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C4</w:t>
            </w:r>
            <w:r w:rsidRPr="00430DF3">
              <w:rPr>
                <w:rFonts w:ascii="Courier New" w:eastAsia="Times New Roman" w:hAnsi="Courier New" w:cs="Courier New"/>
                <w:i/>
                <w:iCs/>
                <w:sz w:val="20"/>
                <w:szCs w:val="20"/>
                <w:lang w:val="en-US" w:eastAsia="fr-FR"/>
              </w:rPr>
              <w:t xml:space="preserve">     0.084(11) 0.137(14) 0.154(16)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0.081(12)    -0.077(11)  -0.061(10)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C5</w:t>
            </w:r>
            <w:r w:rsidRPr="00430DF3">
              <w:rPr>
                <w:rFonts w:ascii="Courier New" w:eastAsia="Times New Roman" w:hAnsi="Courier New" w:cs="Courier New"/>
                <w:i/>
                <w:iCs/>
                <w:sz w:val="20"/>
                <w:szCs w:val="20"/>
                <w:lang w:val="en-US" w:eastAsia="fr-FR"/>
              </w:rPr>
              <w:t xml:space="preserve">     0.053(10) 0.168(19) 0.160(18)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0.072(14)    -0.029(10)  -0.015(10)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C6</w:t>
            </w:r>
            <w:r w:rsidRPr="00430DF3">
              <w:rPr>
                <w:rFonts w:ascii="Courier New" w:eastAsia="Times New Roman" w:hAnsi="Courier New" w:cs="Courier New"/>
                <w:i/>
                <w:iCs/>
                <w:sz w:val="20"/>
                <w:szCs w:val="20"/>
                <w:lang w:val="en-US" w:eastAsia="fr-FR"/>
              </w:rPr>
              <w:t xml:space="preserve">     0.051(8)  0.142(14) 0.122(12)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0.033(10)    -0.009(8)    0.013(8)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C7</w:t>
            </w:r>
            <w:r w:rsidRPr="00430DF3">
              <w:rPr>
                <w:rFonts w:ascii="Courier New" w:eastAsia="Times New Roman" w:hAnsi="Courier New" w:cs="Courier New"/>
                <w:i/>
                <w:iCs/>
                <w:sz w:val="20"/>
                <w:szCs w:val="20"/>
                <w:lang w:val="en-US" w:eastAsia="fr-FR"/>
              </w:rPr>
              <w:t xml:space="preserve">     0.052(7)  0.129(10) 0.083(9)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0.036(7)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0.002(6)    0.030(7)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C8</w:t>
            </w:r>
            <w:r w:rsidRPr="00430DF3">
              <w:rPr>
                <w:rFonts w:ascii="Courier New" w:eastAsia="Times New Roman" w:hAnsi="Courier New" w:cs="Courier New"/>
                <w:i/>
                <w:iCs/>
                <w:sz w:val="20"/>
                <w:szCs w:val="20"/>
                <w:lang w:val="en-US" w:eastAsia="fr-FR"/>
              </w:rPr>
              <w:t xml:space="preserve">     0.059(6)  0.081(8)  0.040(6)  -0.003(5)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-0.001(5)    0.006(6)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C9</w:t>
            </w:r>
            <w:r w:rsidRPr="00430DF3">
              <w:rPr>
                <w:rFonts w:ascii="Courier New" w:eastAsia="Times New Roman" w:hAnsi="Courier New" w:cs="Courier New"/>
                <w:i/>
                <w:iCs/>
                <w:sz w:val="20"/>
                <w:szCs w:val="20"/>
                <w:lang w:val="en-US" w:eastAsia="fr-FR"/>
              </w:rPr>
              <w:t xml:space="preserve">     0.063(6)  0.084(7)  0.035(5)  -0.020(5)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0.003(4)    0.021(6)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C10</w:t>
            </w:r>
            <w:r w:rsidRPr="00430DF3">
              <w:rPr>
                <w:rFonts w:ascii="Courier New" w:eastAsia="Times New Roman" w:hAnsi="Courier New" w:cs="Courier New"/>
                <w:i/>
                <w:iCs/>
                <w:sz w:val="20"/>
                <w:szCs w:val="20"/>
                <w:lang w:val="en-US" w:eastAsia="fr-FR"/>
              </w:rPr>
              <w:t xml:space="preserve">    0.057(7)  0.120(11) 0.077(8)  -0.005(7)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-0.018(6)    0.011(7)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C11</w:t>
            </w:r>
            <w:r w:rsidRPr="00430DF3">
              <w:rPr>
                <w:rFonts w:ascii="Courier New" w:eastAsia="Times New Roman" w:hAnsi="Courier New" w:cs="Courier New"/>
                <w:i/>
                <w:iCs/>
                <w:sz w:val="20"/>
                <w:szCs w:val="20"/>
                <w:lang w:val="en-US" w:eastAsia="fr-FR"/>
              </w:rPr>
              <w:t xml:space="preserve">    0.082(11) 0.190(18) 0.130(13) -0.059(12)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-0.015(10)   0.030(11)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C12</w:t>
            </w:r>
            <w:r w:rsidRPr="00430DF3">
              <w:rPr>
                <w:rFonts w:ascii="Courier New" w:eastAsia="Times New Roman" w:hAnsi="Courier New" w:cs="Courier New"/>
                <w:i/>
                <w:iCs/>
                <w:sz w:val="20"/>
                <w:szCs w:val="20"/>
                <w:lang w:val="en-US" w:eastAsia="fr-FR"/>
              </w:rPr>
              <w:t xml:space="preserve">    0.077(11) 0.21(2)   0.122(14) -0.045(13)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0.015(10)   0.015(12)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C13</w:t>
            </w:r>
            <w:r w:rsidRPr="00430DF3">
              <w:rPr>
                <w:rFonts w:ascii="Courier New" w:eastAsia="Times New Roman" w:hAnsi="Courier New" w:cs="Courier New"/>
                <w:i/>
                <w:iCs/>
                <w:sz w:val="20"/>
                <w:szCs w:val="20"/>
                <w:lang w:val="en-US" w:eastAsia="fr-FR"/>
              </w:rPr>
              <w:t xml:space="preserve">    0.078(10) 0.131(13) 0.126(13)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0.025(10)    -0.013(9)   -0.027(9)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C14</w:t>
            </w:r>
            <w:r w:rsidRPr="00430DF3">
              <w:rPr>
                <w:rFonts w:ascii="Courier New" w:eastAsia="Times New Roman" w:hAnsi="Courier New" w:cs="Courier New"/>
                <w:i/>
                <w:iCs/>
                <w:sz w:val="20"/>
                <w:szCs w:val="20"/>
                <w:lang w:val="en-US" w:eastAsia="fr-FR"/>
              </w:rPr>
              <w:t xml:space="preserve">    0.065(7)  0.090(8)  0.081(8)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0.009(6)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0.000(6)   -0.018(6)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C15</w:t>
            </w:r>
            <w:r w:rsidRPr="00430DF3">
              <w:rPr>
                <w:rFonts w:ascii="Courier New" w:eastAsia="Times New Roman" w:hAnsi="Courier New" w:cs="Courier New"/>
                <w:i/>
                <w:iCs/>
                <w:sz w:val="20"/>
                <w:szCs w:val="20"/>
                <w:lang w:val="en-US" w:eastAsia="fr-FR"/>
              </w:rPr>
              <w:t xml:space="preserve">    0.049(6)  0.057(6)  0.069(7)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0.011(5)     -0.016(5)   -0.001(4)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C16</w:t>
            </w:r>
            <w:r w:rsidRPr="00430DF3">
              <w:rPr>
                <w:rFonts w:ascii="Courier New" w:eastAsia="Times New Roman" w:hAnsi="Courier New" w:cs="Courier New"/>
                <w:i/>
                <w:iCs/>
                <w:sz w:val="20"/>
                <w:szCs w:val="20"/>
                <w:lang w:val="en-US" w:eastAsia="fr-FR"/>
              </w:rPr>
              <w:t xml:space="preserve">    0.102(9)  0.084(9)  0.070(8)  -0.036(7)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-0.019(6)   -0.006(7)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C17</w:t>
            </w:r>
            <w:r w:rsidRPr="00430DF3">
              <w:rPr>
                <w:rFonts w:ascii="Courier New" w:eastAsia="Times New Roman" w:hAnsi="Courier New" w:cs="Courier New"/>
                <w:i/>
                <w:iCs/>
                <w:sz w:val="20"/>
                <w:szCs w:val="20"/>
                <w:lang w:val="en-US" w:eastAsia="fr-FR"/>
              </w:rPr>
              <w:t xml:space="preserve">    0.154(12) 0.050(7)  0.085(9)  -0.001(6)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-0.030(8)    0.012(7)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C18</w:t>
            </w:r>
            <w:r w:rsidRPr="00430DF3">
              <w:rPr>
                <w:rFonts w:ascii="Courier New" w:eastAsia="Times New Roman" w:hAnsi="Courier New" w:cs="Courier New"/>
                <w:i/>
                <w:iCs/>
                <w:sz w:val="20"/>
                <w:szCs w:val="20"/>
                <w:lang w:val="en-US" w:eastAsia="fr-FR"/>
              </w:rPr>
              <w:t xml:space="preserve">    0.117(10) 0.071(9)  0.077(9)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0.011(7)     -0.038(7)    0.005(7)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C19</w:t>
            </w:r>
            <w:r w:rsidRPr="00430DF3">
              <w:rPr>
                <w:rFonts w:ascii="Courier New" w:eastAsia="Times New Roman" w:hAnsi="Courier New" w:cs="Courier New"/>
                <w:i/>
                <w:iCs/>
                <w:sz w:val="20"/>
                <w:szCs w:val="20"/>
                <w:lang w:val="en-US" w:eastAsia="fr-FR"/>
              </w:rPr>
              <w:t xml:space="preserve">    0.089(8)  0.095(9)  0.051(7)  -0.001(6)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-0.026(6)    0.007(7)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C20</w:t>
            </w:r>
            <w:r w:rsidRPr="00430DF3">
              <w:rPr>
                <w:rFonts w:ascii="Courier New" w:eastAsia="Times New Roman" w:hAnsi="Courier New" w:cs="Courier New"/>
                <w:i/>
                <w:iCs/>
                <w:sz w:val="20"/>
                <w:szCs w:val="20"/>
                <w:lang w:val="en-US" w:eastAsia="fr-FR"/>
              </w:rPr>
              <w:t xml:space="preserve">    0.066(6)  0.077(7)  0.042(6)  -0.007(5)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-0.005(5)    0.015(5)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C21</w:t>
            </w:r>
            <w:r w:rsidRPr="00430DF3">
              <w:rPr>
                <w:rFonts w:ascii="Courier New" w:eastAsia="Times New Roman" w:hAnsi="Courier New" w:cs="Courier New"/>
                <w:i/>
                <w:iCs/>
                <w:sz w:val="20"/>
                <w:szCs w:val="20"/>
                <w:lang w:val="en-US" w:eastAsia="fr-FR"/>
              </w:rPr>
              <w:t xml:space="preserve">    0.053(6)  0.062(6)  0.039(5)  -0.019(4)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-0.002(4)    0.001(4)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C22</w:t>
            </w:r>
            <w:r w:rsidRPr="00430DF3">
              <w:rPr>
                <w:rFonts w:ascii="Courier New" w:eastAsia="Times New Roman" w:hAnsi="Courier New" w:cs="Courier New"/>
                <w:i/>
                <w:iCs/>
                <w:sz w:val="20"/>
                <w:szCs w:val="20"/>
                <w:lang w:val="en-US" w:eastAsia="fr-FR"/>
              </w:rPr>
              <w:t xml:space="preserve">    0.067(7)  0.081(8)  0.070(7)  -0.019(6)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-0.013(5)   -0.004(6)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C23</w:t>
            </w:r>
            <w:r w:rsidRPr="00430DF3">
              <w:rPr>
                <w:rFonts w:ascii="Courier New" w:eastAsia="Times New Roman" w:hAnsi="Courier New" w:cs="Courier New"/>
                <w:i/>
                <w:iCs/>
                <w:sz w:val="20"/>
                <w:szCs w:val="20"/>
                <w:lang w:val="en-US" w:eastAsia="fr-FR"/>
              </w:rPr>
              <w:t xml:space="preserve">    0.080(8)  0.093(9)  0.097(9)  -0.033(7)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-0.033(7)   -0.012(7)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C24</w:t>
            </w:r>
            <w:r w:rsidRPr="00430DF3">
              <w:rPr>
                <w:rFonts w:ascii="Courier New" w:eastAsia="Times New Roman" w:hAnsi="Courier New" w:cs="Courier New"/>
                <w:i/>
                <w:iCs/>
                <w:sz w:val="20"/>
                <w:szCs w:val="20"/>
                <w:lang w:val="en-US" w:eastAsia="fr-FR"/>
              </w:rPr>
              <w:t xml:space="preserve">    0.117(12) 0.104(10) 0.088(9)  -0.035(8)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-0.025(9)   -0.011(9)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C25</w:t>
            </w:r>
            <w:r w:rsidRPr="00430DF3">
              <w:rPr>
                <w:rFonts w:ascii="Courier New" w:eastAsia="Times New Roman" w:hAnsi="Courier New" w:cs="Courier New"/>
                <w:i/>
                <w:iCs/>
                <w:sz w:val="20"/>
                <w:szCs w:val="20"/>
                <w:lang w:val="en-US" w:eastAsia="fr-FR"/>
              </w:rPr>
              <w:t xml:space="preserve">    0.073(8)  0.125(11) 0.106(10) -0.056(9)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-0.003(7)    0.002(7)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C26</w:t>
            </w:r>
            <w:r w:rsidRPr="00430DF3">
              <w:rPr>
                <w:rFonts w:ascii="Courier New" w:eastAsia="Times New Roman" w:hAnsi="Courier New" w:cs="Courier New"/>
                <w:i/>
                <w:iCs/>
                <w:sz w:val="20"/>
                <w:szCs w:val="20"/>
                <w:lang w:val="en-US" w:eastAsia="fr-FR"/>
              </w:rPr>
              <w:t xml:space="preserve">    0.061(7)  0.084(8)  0.077(7)  -0.028(6)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-0.005(6)   -0.008(6)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C27</w:t>
            </w:r>
            <w:r w:rsidRPr="00430DF3">
              <w:rPr>
                <w:rFonts w:ascii="Courier New" w:eastAsia="Times New Roman" w:hAnsi="Courier New" w:cs="Courier New"/>
                <w:i/>
                <w:iCs/>
                <w:sz w:val="20"/>
                <w:szCs w:val="20"/>
                <w:lang w:val="en-US" w:eastAsia="fr-FR"/>
              </w:rPr>
              <w:t xml:space="preserve">    0.048(6)  0.079(8)  0.056(6)  -0.006(5)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-0.014(5)   -0.024(5)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C28</w:t>
            </w:r>
            <w:r w:rsidRPr="00430DF3">
              <w:rPr>
                <w:rFonts w:ascii="Courier New" w:eastAsia="Times New Roman" w:hAnsi="Courier New" w:cs="Courier New"/>
                <w:i/>
                <w:iCs/>
                <w:sz w:val="20"/>
                <w:szCs w:val="20"/>
                <w:lang w:val="en-US" w:eastAsia="fr-FR"/>
              </w:rPr>
              <w:t xml:space="preserve">    0.078(7)  0.068(7)  0.067(7)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0.002(6)     -0.025(6)    0.006(5)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C29</w:t>
            </w:r>
            <w:r w:rsidRPr="00430DF3">
              <w:rPr>
                <w:rFonts w:ascii="Courier New" w:eastAsia="Times New Roman" w:hAnsi="Courier New" w:cs="Courier New"/>
                <w:i/>
                <w:iCs/>
                <w:sz w:val="20"/>
                <w:szCs w:val="20"/>
                <w:lang w:val="en-US" w:eastAsia="fr-FR"/>
              </w:rPr>
              <w:t xml:space="preserve">    0.086(9)  0.149(13) 0.056(8)  -0.033(8)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-0.016(6)    0.006(8)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C30</w:t>
            </w:r>
            <w:r w:rsidRPr="00430DF3">
              <w:rPr>
                <w:rFonts w:ascii="Courier New" w:eastAsia="Times New Roman" w:hAnsi="Courier New" w:cs="Courier New"/>
                <w:i/>
                <w:iCs/>
                <w:sz w:val="20"/>
                <w:szCs w:val="20"/>
                <w:lang w:val="en-US" w:eastAsia="fr-FR"/>
              </w:rPr>
              <w:t xml:space="preserve">    0.099(10) 0.128(12) 0.061(8)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0.018(8)     -0.021(7)    0.008(9)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C31</w:t>
            </w:r>
            <w:r w:rsidRPr="00430DF3">
              <w:rPr>
                <w:rFonts w:ascii="Courier New" w:eastAsia="Times New Roman" w:hAnsi="Courier New" w:cs="Courier New"/>
                <w:i/>
                <w:iCs/>
                <w:sz w:val="20"/>
                <w:szCs w:val="20"/>
                <w:lang w:val="en-US" w:eastAsia="fr-FR"/>
              </w:rPr>
              <w:t xml:space="preserve">    0.112(10) 0.081(9)  0.086(9)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0.002(7)     -0.036(8)    0.017(7) </w:t>
            </w:r>
          </w:p>
        </w:tc>
      </w:tr>
      <w:tr w:rsidR="00430DF3" w:rsidRPr="00186826">
        <w:trPr>
          <w:trHeight w:val="300"/>
        </w:trPr>
        <w:tc>
          <w:tcPr>
            <w:tcW w:w="9288" w:type="dxa"/>
            <w:vAlign w:val="center"/>
          </w:tcPr>
          <w:p w:rsidR="00430DF3" w:rsidRPr="00430DF3" w:rsidRDefault="00430DF3" w:rsidP="0022171D">
            <w:pPr>
              <w:autoSpaceDE w:val="0"/>
              <w:autoSpaceDN w:val="0"/>
              <w:adjustRightInd w:val="0"/>
              <w:spacing w:after="0" w:line="240" w:lineRule="auto"/>
              <w:rPr>
                <w:rFonts w:ascii="Courier New" w:eastAsia="Times New Roman" w:hAnsi="Courier New" w:cs="Courier New"/>
                <w:i/>
                <w:iCs/>
                <w:sz w:val="20"/>
                <w:szCs w:val="20"/>
                <w:lang w:val="en-US" w:eastAsia="fr-FR"/>
              </w:rPr>
            </w:pPr>
            <w:r w:rsidRPr="00430DF3">
              <w:rPr>
                <w:rFonts w:ascii="Courier New" w:eastAsia="Times New Roman" w:hAnsi="Courier New" w:cs="Courier New"/>
                <w:b/>
                <w:bCs/>
                <w:i/>
                <w:iCs/>
                <w:sz w:val="20"/>
                <w:szCs w:val="20"/>
                <w:lang w:val="en-US" w:eastAsia="fr-FR"/>
              </w:rPr>
              <w:t>C32</w:t>
            </w:r>
            <w:r w:rsidRPr="00430DF3">
              <w:rPr>
                <w:rFonts w:ascii="Courier New" w:eastAsia="Times New Roman" w:hAnsi="Courier New" w:cs="Courier New"/>
                <w:i/>
                <w:iCs/>
                <w:sz w:val="20"/>
                <w:szCs w:val="20"/>
                <w:lang w:val="en-US" w:eastAsia="fr-FR"/>
              </w:rPr>
              <w:t xml:space="preserve">    0.079(8)  0.076(8)  0.082(8)  -0.007(6)   </w:t>
            </w:r>
            <w:r w:rsidR="003F072E">
              <w:rPr>
                <w:rFonts w:ascii="Courier New" w:eastAsia="Times New Roman" w:hAnsi="Courier New" w:cs="Courier New"/>
                <w:i/>
                <w:iCs/>
                <w:sz w:val="20"/>
                <w:szCs w:val="20"/>
                <w:lang w:val="en-US" w:eastAsia="fr-FR"/>
              </w:rPr>
              <w:t xml:space="preserve"> </w:t>
            </w:r>
            <w:r w:rsidRPr="00430DF3">
              <w:rPr>
                <w:rFonts w:ascii="Courier New" w:eastAsia="Times New Roman" w:hAnsi="Courier New" w:cs="Courier New"/>
                <w:i/>
                <w:iCs/>
                <w:sz w:val="20"/>
                <w:szCs w:val="20"/>
                <w:lang w:val="en-US" w:eastAsia="fr-FR"/>
              </w:rPr>
              <w:t xml:space="preserve"> -0.038(6)    0.013(6)</w:t>
            </w:r>
          </w:p>
        </w:tc>
      </w:tr>
    </w:tbl>
    <w:p w:rsidR="00597392" w:rsidRPr="00AE2CDE" w:rsidRDefault="00597392" w:rsidP="009F3AA8">
      <w:pPr>
        <w:pStyle w:val="Paragraphedeliste"/>
        <w:spacing w:line="360" w:lineRule="auto"/>
        <w:jc w:val="center"/>
        <w:rPr>
          <w:rFonts w:ascii="Times New Roman" w:hAnsi="Times New Roman" w:cs="Times New Roman"/>
          <w:b/>
          <w:i/>
          <w:iCs/>
          <w:sz w:val="10"/>
          <w:szCs w:val="10"/>
        </w:rPr>
      </w:pPr>
    </w:p>
    <w:sectPr w:rsidR="00597392" w:rsidRPr="00AE2CDE" w:rsidSect="00B0048D">
      <w:headerReference w:type="default" r:id="rId28"/>
      <w:footerReference w:type="even" r:id="rId29"/>
      <w:footerReference w:type="default" r:id="rId30"/>
      <w:pgSz w:w="11906" w:h="16838"/>
      <w:pgMar w:top="1417" w:right="1417" w:bottom="1417" w:left="1417" w:header="708" w:footer="708" w:gutter="0"/>
      <w:pgNumType w:start="3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AE6" w:rsidRDefault="00C66AE6">
      <w:pPr>
        <w:spacing w:after="0" w:line="240" w:lineRule="auto"/>
      </w:pPr>
      <w:r>
        <w:separator/>
      </w:r>
    </w:p>
  </w:endnote>
  <w:endnote w:type="continuationSeparator" w:id="1">
    <w:p w:rsidR="00C66AE6" w:rsidRDefault="00C66A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A39" w:rsidRDefault="00E97BF7" w:rsidP="003E7700">
    <w:pPr>
      <w:pStyle w:val="Pieddepage"/>
      <w:framePr w:wrap="around" w:vAnchor="text" w:hAnchor="margin" w:xAlign="center" w:y="1"/>
      <w:rPr>
        <w:rStyle w:val="Numrodepage"/>
      </w:rPr>
    </w:pPr>
    <w:r>
      <w:rPr>
        <w:rStyle w:val="Numrodepage"/>
      </w:rPr>
      <w:fldChar w:fldCharType="begin"/>
    </w:r>
    <w:r w:rsidR="000B2A39">
      <w:rPr>
        <w:rStyle w:val="Numrodepage"/>
      </w:rPr>
      <w:instrText xml:space="preserve">PAGE  </w:instrText>
    </w:r>
    <w:r>
      <w:rPr>
        <w:rStyle w:val="Numrodepage"/>
      </w:rPr>
      <w:fldChar w:fldCharType="end"/>
    </w:r>
  </w:p>
  <w:p w:rsidR="000B2A39" w:rsidRDefault="000B2A39">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A39" w:rsidRPr="00172321" w:rsidRDefault="00E97BF7" w:rsidP="003E7700">
    <w:pPr>
      <w:pStyle w:val="Pieddepage"/>
      <w:framePr w:wrap="around" w:vAnchor="text" w:hAnchor="margin" w:xAlign="center" w:y="1"/>
      <w:rPr>
        <w:rStyle w:val="Numrodepage"/>
        <w:rFonts w:ascii="Times New Roman" w:hAnsi="Times New Roman" w:cs="Times New Roman"/>
      </w:rPr>
    </w:pPr>
    <w:r w:rsidRPr="00172321">
      <w:rPr>
        <w:rStyle w:val="Numrodepage"/>
        <w:rFonts w:ascii="Times New Roman" w:hAnsi="Times New Roman" w:cs="Times New Roman"/>
      </w:rPr>
      <w:fldChar w:fldCharType="begin"/>
    </w:r>
    <w:r w:rsidR="000B2A39" w:rsidRPr="00172321">
      <w:rPr>
        <w:rStyle w:val="Numrodepage"/>
        <w:rFonts w:ascii="Times New Roman" w:hAnsi="Times New Roman" w:cs="Times New Roman"/>
      </w:rPr>
      <w:instrText xml:space="preserve">PAGE  </w:instrText>
    </w:r>
    <w:r w:rsidRPr="00172321">
      <w:rPr>
        <w:rStyle w:val="Numrodepage"/>
        <w:rFonts w:ascii="Times New Roman" w:hAnsi="Times New Roman" w:cs="Times New Roman"/>
      </w:rPr>
      <w:fldChar w:fldCharType="separate"/>
    </w:r>
    <w:r w:rsidR="00B3180B">
      <w:rPr>
        <w:rStyle w:val="Numrodepage"/>
        <w:rFonts w:ascii="Times New Roman" w:hAnsi="Times New Roman" w:cs="Times New Roman"/>
        <w:noProof/>
      </w:rPr>
      <w:t>41</w:t>
    </w:r>
    <w:r w:rsidRPr="00172321">
      <w:rPr>
        <w:rStyle w:val="Numrodepage"/>
        <w:rFonts w:ascii="Times New Roman" w:hAnsi="Times New Roman" w:cs="Times New Roman"/>
      </w:rPr>
      <w:fldChar w:fldCharType="end"/>
    </w:r>
  </w:p>
  <w:p w:rsidR="000B2A39" w:rsidRDefault="000B2A39">
    <w:pPr>
      <w:pStyle w:val="Pieddepage"/>
      <w:jc w:val="center"/>
    </w:pPr>
  </w:p>
  <w:p w:rsidR="000B2A39" w:rsidRDefault="000B2A39">
    <w:pPr>
      <w:pStyle w:val="Pieddepage"/>
      <w:jc w:val="center"/>
    </w:pPr>
  </w:p>
  <w:p w:rsidR="000B2A39" w:rsidRDefault="000B2A3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AE6" w:rsidRDefault="00C66AE6">
      <w:pPr>
        <w:spacing w:after="0" w:line="240" w:lineRule="auto"/>
      </w:pPr>
      <w:r>
        <w:separator/>
      </w:r>
    </w:p>
  </w:footnote>
  <w:footnote w:type="continuationSeparator" w:id="1">
    <w:p w:rsidR="00C66AE6" w:rsidRDefault="00C66A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A39" w:rsidRDefault="000B2A39">
    <w:pPr>
      <w:pStyle w:val="En-tte"/>
      <w:pBdr>
        <w:between w:val="single" w:sz="4" w:space="1" w:color="4F81BD"/>
      </w:pBdr>
      <w:spacing w:line="276" w:lineRule="auto"/>
      <w:jc w:val="center"/>
    </w:pPr>
    <w:r>
      <w:rPr>
        <w:rFonts w:ascii="Times New Roman" w:hAnsi="Times New Roman" w:cs="Times New Roman"/>
      </w:rPr>
      <w:t>ETUDE EXPERIMENTALE</w:t>
    </w:r>
  </w:p>
  <w:p w:rsidR="000B2A39" w:rsidRDefault="000B2A39">
    <w:pPr>
      <w:pStyle w:val="En-tte"/>
      <w:pBdr>
        <w:between w:val="single" w:sz="4" w:space="1" w:color="4F81BD"/>
      </w:pBdr>
      <w:spacing w:line="276" w:lineRule="auto"/>
      <w:jc w:val="center"/>
    </w:pPr>
    <w:r>
      <w:rPr>
        <w:rFonts w:ascii="Times New Roman" w:hAnsi="Times New Roman" w:cs="Times New Roman"/>
      </w:rPr>
      <w:t xml:space="preserve">RESOLUTION ET AFFINEMENT DE </w:t>
    </w:r>
    <w:smartTag w:uri="urn:schemas-microsoft-com:office:smarttags" w:element="PersonName">
      <w:smartTagPr>
        <w:attr w:name="ProductID" w:val="LA STRUCTURE"/>
      </w:smartTagPr>
      <w:r>
        <w:rPr>
          <w:rFonts w:ascii="Times New Roman" w:hAnsi="Times New Roman" w:cs="Times New Roman"/>
        </w:rPr>
        <w:t>LA STRUCTURE</w:t>
      </w:r>
    </w:smartTag>
  </w:p>
  <w:p w:rsidR="000B2A39" w:rsidRDefault="000B2A3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06CD3"/>
    <w:multiLevelType w:val="hybridMultilevel"/>
    <w:tmpl w:val="5FBC34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B1546C5"/>
    <w:multiLevelType w:val="hybridMultilevel"/>
    <w:tmpl w:val="805A8564"/>
    <w:lvl w:ilvl="0" w:tplc="040C000D">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
    <w:nsid w:val="0F2F3895"/>
    <w:multiLevelType w:val="hybridMultilevel"/>
    <w:tmpl w:val="9A482366"/>
    <w:lvl w:ilvl="0" w:tplc="04090009">
      <w:start w:val="1"/>
      <w:numFmt w:val="bullet"/>
      <w:lvlText w:val=""/>
      <w:lvlJc w:val="left"/>
      <w:pPr>
        <w:tabs>
          <w:tab w:val="num" w:pos="2700"/>
        </w:tabs>
        <w:ind w:left="2700" w:hanging="360"/>
      </w:pPr>
      <w:rPr>
        <w:rFonts w:ascii="Wingdings" w:hAnsi="Wingdings" w:hint="default"/>
      </w:rPr>
    </w:lvl>
    <w:lvl w:ilvl="1" w:tplc="8976F3F6">
      <w:start w:val="1008"/>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3F4914"/>
    <w:multiLevelType w:val="hybridMultilevel"/>
    <w:tmpl w:val="8906414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142550"/>
    <w:multiLevelType w:val="hybridMultilevel"/>
    <w:tmpl w:val="602018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B0219B1"/>
    <w:multiLevelType w:val="hybridMultilevel"/>
    <w:tmpl w:val="9F1A581E"/>
    <w:lvl w:ilvl="0" w:tplc="040C000F">
      <w:start w:val="1"/>
      <w:numFmt w:val="decimal"/>
      <w:lvlText w:val="%1."/>
      <w:lvlJc w:val="left"/>
      <w:pPr>
        <w:ind w:left="840" w:hanging="360"/>
      </w:p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6">
    <w:nsid w:val="2CD46A30"/>
    <w:multiLevelType w:val="hybridMultilevel"/>
    <w:tmpl w:val="00A621B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B4D7D76"/>
    <w:multiLevelType w:val="hybridMultilevel"/>
    <w:tmpl w:val="ECCCE5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F1100CE"/>
    <w:multiLevelType w:val="hybridMultilevel"/>
    <w:tmpl w:val="1B201786"/>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51B97242"/>
    <w:multiLevelType w:val="hybridMultilevel"/>
    <w:tmpl w:val="394ECD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D031412"/>
    <w:multiLevelType w:val="hybridMultilevel"/>
    <w:tmpl w:val="6512EA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E3438AA"/>
    <w:multiLevelType w:val="hybridMultilevel"/>
    <w:tmpl w:val="311699DE"/>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nsid w:val="6878049C"/>
    <w:multiLevelType w:val="hybridMultilevel"/>
    <w:tmpl w:val="6B4834C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DC03789"/>
    <w:multiLevelType w:val="hybridMultilevel"/>
    <w:tmpl w:val="0E80851E"/>
    <w:lvl w:ilvl="0" w:tplc="5D44743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4">
    <w:nsid w:val="73402B68"/>
    <w:multiLevelType w:val="hybridMultilevel"/>
    <w:tmpl w:val="B81210A2"/>
    <w:lvl w:ilvl="0" w:tplc="9C4EC15C">
      <w:start w:val="1"/>
      <w:numFmt w:val="decimal"/>
      <w:lvlText w:val="%1."/>
      <w:lvlJc w:val="left"/>
      <w:pPr>
        <w:tabs>
          <w:tab w:val="num" w:pos="720"/>
        </w:tabs>
        <w:ind w:left="720" w:hanging="360"/>
      </w:pPr>
      <w:rPr>
        <w:rFonts w:hint="default"/>
        <w:b/>
        <w:bCs/>
      </w:rPr>
    </w:lvl>
    <w:lvl w:ilvl="1" w:tplc="120A8FEE">
      <w:start w:val="1"/>
      <w:numFmt w:val="bullet"/>
      <w:lvlText w:val=""/>
      <w:lvlJc w:val="left"/>
      <w:pPr>
        <w:tabs>
          <w:tab w:val="num" w:pos="1440"/>
        </w:tabs>
        <w:ind w:left="1440" w:hanging="360"/>
      </w:pPr>
      <w:rPr>
        <w:rFonts w:ascii="Symbol" w:hAnsi="Symbol" w:hint="default"/>
      </w:rPr>
    </w:lvl>
    <w:lvl w:ilvl="2" w:tplc="6B0AE8F4">
      <w:numFmt w:val="bullet"/>
      <w:lvlText w:val="-"/>
      <w:lvlJc w:val="left"/>
      <w:pPr>
        <w:tabs>
          <w:tab w:val="num" w:pos="2160"/>
        </w:tabs>
        <w:ind w:left="2160" w:hanging="360"/>
      </w:pPr>
      <w:rPr>
        <w:rFonts w:ascii="Arial" w:eastAsia="Times New Roman" w:hAnsi="Arial" w:cs="Arial" w:hint="default"/>
        <w:b/>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3"/>
  </w:num>
  <w:num w:numId="4">
    <w:abstractNumId w:val="6"/>
  </w:num>
  <w:num w:numId="5">
    <w:abstractNumId w:val="8"/>
  </w:num>
  <w:num w:numId="6">
    <w:abstractNumId w:val="14"/>
  </w:num>
  <w:num w:numId="7">
    <w:abstractNumId w:val="9"/>
  </w:num>
  <w:num w:numId="8">
    <w:abstractNumId w:val="13"/>
  </w:num>
  <w:num w:numId="9">
    <w:abstractNumId w:val="10"/>
  </w:num>
  <w:num w:numId="10">
    <w:abstractNumId w:val="2"/>
  </w:num>
  <w:num w:numId="11">
    <w:abstractNumId w:val="12"/>
  </w:num>
  <w:num w:numId="12">
    <w:abstractNumId w:val="1"/>
  </w:num>
  <w:num w:numId="13">
    <w:abstractNumId w:val="0"/>
  </w:num>
  <w:num w:numId="14">
    <w:abstractNumId w:val="5"/>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6562"/>
  </w:hdrShapeDefaults>
  <w:footnotePr>
    <w:footnote w:id="0"/>
    <w:footnote w:id="1"/>
  </w:footnotePr>
  <w:endnotePr>
    <w:endnote w:id="0"/>
    <w:endnote w:id="1"/>
  </w:endnotePr>
  <w:compat/>
  <w:rsids>
    <w:rsidRoot w:val="0005065F"/>
    <w:rsid w:val="00005C41"/>
    <w:rsid w:val="0001067F"/>
    <w:rsid w:val="00011E8A"/>
    <w:rsid w:val="00033FB1"/>
    <w:rsid w:val="00037C3C"/>
    <w:rsid w:val="0005065F"/>
    <w:rsid w:val="00053781"/>
    <w:rsid w:val="00054E1C"/>
    <w:rsid w:val="00061021"/>
    <w:rsid w:val="00065E91"/>
    <w:rsid w:val="00074F5F"/>
    <w:rsid w:val="00095A9D"/>
    <w:rsid w:val="000B2A39"/>
    <w:rsid w:val="000B4934"/>
    <w:rsid w:val="000B7305"/>
    <w:rsid w:val="000C1B54"/>
    <w:rsid w:val="000D1C34"/>
    <w:rsid w:val="000D728A"/>
    <w:rsid w:val="000E4955"/>
    <w:rsid w:val="000F3A2B"/>
    <w:rsid w:val="000F3CB1"/>
    <w:rsid w:val="00113772"/>
    <w:rsid w:val="00117B41"/>
    <w:rsid w:val="00137728"/>
    <w:rsid w:val="00153AA4"/>
    <w:rsid w:val="00162B65"/>
    <w:rsid w:val="00172321"/>
    <w:rsid w:val="0017525E"/>
    <w:rsid w:val="00177470"/>
    <w:rsid w:val="00186FBF"/>
    <w:rsid w:val="00190A7B"/>
    <w:rsid w:val="00206FB3"/>
    <w:rsid w:val="002104BF"/>
    <w:rsid w:val="00214C1D"/>
    <w:rsid w:val="0021674F"/>
    <w:rsid w:val="0022171D"/>
    <w:rsid w:val="0022184F"/>
    <w:rsid w:val="0023248C"/>
    <w:rsid w:val="00232889"/>
    <w:rsid w:val="00241E08"/>
    <w:rsid w:val="00247BF1"/>
    <w:rsid w:val="002573FE"/>
    <w:rsid w:val="00262746"/>
    <w:rsid w:val="00263F56"/>
    <w:rsid w:val="00272B61"/>
    <w:rsid w:val="002738A9"/>
    <w:rsid w:val="002902ED"/>
    <w:rsid w:val="002975E0"/>
    <w:rsid w:val="002B0579"/>
    <w:rsid w:val="002B238C"/>
    <w:rsid w:val="002B5569"/>
    <w:rsid w:val="002D2CAF"/>
    <w:rsid w:val="0030411F"/>
    <w:rsid w:val="00317934"/>
    <w:rsid w:val="0037126C"/>
    <w:rsid w:val="00382091"/>
    <w:rsid w:val="003B011A"/>
    <w:rsid w:val="003B6E8A"/>
    <w:rsid w:val="003D00D5"/>
    <w:rsid w:val="003D3536"/>
    <w:rsid w:val="003E1863"/>
    <w:rsid w:val="003E21AF"/>
    <w:rsid w:val="003E24BD"/>
    <w:rsid w:val="003E7700"/>
    <w:rsid w:val="003F072E"/>
    <w:rsid w:val="004060AA"/>
    <w:rsid w:val="0040679C"/>
    <w:rsid w:val="00411BDE"/>
    <w:rsid w:val="00413B6D"/>
    <w:rsid w:val="00430DF3"/>
    <w:rsid w:val="00436752"/>
    <w:rsid w:val="004507CF"/>
    <w:rsid w:val="0045338A"/>
    <w:rsid w:val="004644B9"/>
    <w:rsid w:val="00472D01"/>
    <w:rsid w:val="004765D1"/>
    <w:rsid w:val="00493A32"/>
    <w:rsid w:val="004A6514"/>
    <w:rsid w:val="004B18F2"/>
    <w:rsid w:val="004B4A2A"/>
    <w:rsid w:val="004B7583"/>
    <w:rsid w:val="004C6E1D"/>
    <w:rsid w:val="004D26D5"/>
    <w:rsid w:val="004F222C"/>
    <w:rsid w:val="004F512D"/>
    <w:rsid w:val="005132A7"/>
    <w:rsid w:val="00513655"/>
    <w:rsid w:val="00524C2B"/>
    <w:rsid w:val="00533A15"/>
    <w:rsid w:val="00533A6E"/>
    <w:rsid w:val="00564D1B"/>
    <w:rsid w:val="0056684E"/>
    <w:rsid w:val="00571A8D"/>
    <w:rsid w:val="00593285"/>
    <w:rsid w:val="00594277"/>
    <w:rsid w:val="00597392"/>
    <w:rsid w:val="005A444F"/>
    <w:rsid w:val="005B1300"/>
    <w:rsid w:val="005D1FEC"/>
    <w:rsid w:val="005E11A4"/>
    <w:rsid w:val="006036A3"/>
    <w:rsid w:val="0062268E"/>
    <w:rsid w:val="00633902"/>
    <w:rsid w:val="00634636"/>
    <w:rsid w:val="006407C3"/>
    <w:rsid w:val="0064646F"/>
    <w:rsid w:val="00696B67"/>
    <w:rsid w:val="006A46D1"/>
    <w:rsid w:val="006B0904"/>
    <w:rsid w:val="006B353D"/>
    <w:rsid w:val="006B575D"/>
    <w:rsid w:val="006D2E57"/>
    <w:rsid w:val="006E187D"/>
    <w:rsid w:val="006E7A4E"/>
    <w:rsid w:val="006F2AB3"/>
    <w:rsid w:val="007046BE"/>
    <w:rsid w:val="00704DA6"/>
    <w:rsid w:val="00705985"/>
    <w:rsid w:val="00713903"/>
    <w:rsid w:val="00722DF4"/>
    <w:rsid w:val="00725073"/>
    <w:rsid w:val="00725CAE"/>
    <w:rsid w:val="00741AA3"/>
    <w:rsid w:val="0074388D"/>
    <w:rsid w:val="00752880"/>
    <w:rsid w:val="00755206"/>
    <w:rsid w:val="00777061"/>
    <w:rsid w:val="007845A1"/>
    <w:rsid w:val="007865AF"/>
    <w:rsid w:val="007A6013"/>
    <w:rsid w:val="007B4A76"/>
    <w:rsid w:val="007B651F"/>
    <w:rsid w:val="007B7861"/>
    <w:rsid w:val="007C6000"/>
    <w:rsid w:val="007C62D6"/>
    <w:rsid w:val="007D5764"/>
    <w:rsid w:val="007E2646"/>
    <w:rsid w:val="007E4BD8"/>
    <w:rsid w:val="007F59BD"/>
    <w:rsid w:val="00801273"/>
    <w:rsid w:val="00816BC3"/>
    <w:rsid w:val="00830E46"/>
    <w:rsid w:val="00850695"/>
    <w:rsid w:val="0086443F"/>
    <w:rsid w:val="00866F44"/>
    <w:rsid w:val="008A119F"/>
    <w:rsid w:val="008A690C"/>
    <w:rsid w:val="008B3847"/>
    <w:rsid w:val="008F4277"/>
    <w:rsid w:val="008F722A"/>
    <w:rsid w:val="008F7258"/>
    <w:rsid w:val="009009E1"/>
    <w:rsid w:val="00915014"/>
    <w:rsid w:val="009178F9"/>
    <w:rsid w:val="00921726"/>
    <w:rsid w:val="0092619A"/>
    <w:rsid w:val="00930184"/>
    <w:rsid w:val="00942C3B"/>
    <w:rsid w:val="00946DAC"/>
    <w:rsid w:val="00947AD8"/>
    <w:rsid w:val="00971273"/>
    <w:rsid w:val="00971850"/>
    <w:rsid w:val="009C7682"/>
    <w:rsid w:val="009E7F37"/>
    <w:rsid w:val="009F3556"/>
    <w:rsid w:val="009F3AA8"/>
    <w:rsid w:val="00A04EDA"/>
    <w:rsid w:val="00A12567"/>
    <w:rsid w:val="00A43049"/>
    <w:rsid w:val="00A540ED"/>
    <w:rsid w:val="00A55C98"/>
    <w:rsid w:val="00A62C98"/>
    <w:rsid w:val="00A63BFD"/>
    <w:rsid w:val="00A83487"/>
    <w:rsid w:val="00A87462"/>
    <w:rsid w:val="00A9308F"/>
    <w:rsid w:val="00AC3536"/>
    <w:rsid w:val="00AD2A47"/>
    <w:rsid w:val="00AD3C9C"/>
    <w:rsid w:val="00AE2CDE"/>
    <w:rsid w:val="00AF36A2"/>
    <w:rsid w:val="00AF5EA8"/>
    <w:rsid w:val="00B0048D"/>
    <w:rsid w:val="00B1288D"/>
    <w:rsid w:val="00B23F6D"/>
    <w:rsid w:val="00B30C27"/>
    <w:rsid w:val="00B310CF"/>
    <w:rsid w:val="00B3180B"/>
    <w:rsid w:val="00B32C8B"/>
    <w:rsid w:val="00B42C47"/>
    <w:rsid w:val="00B4490C"/>
    <w:rsid w:val="00B46378"/>
    <w:rsid w:val="00B50F81"/>
    <w:rsid w:val="00B5792F"/>
    <w:rsid w:val="00B614B1"/>
    <w:rsid w:val="00B677D1"/>
    <w:rsid w:val="00BB1174"/>
    <w:rsid w:val="00BB268F"/>
    <w:rsid w:val="00BB5E4D"/>
    <w:rsid w:val="00BB7980"/>
    <w:rsid w:val="00BC360D"/>
    <w:rsid w:val="00BD71E7"/>
    <w:rsid w:val="00BE27BD"/>
    <w:rsid w:val="00BF0650"/>
    <w:rsid w:val="00C0769F"/>
    <w:rsid w:val="00C10DBF"/>
    <w:rsid w:val="00C145C3"/>
    <w:rsid w:val="00C355F6"/>
    <w:rsid w:val="00C46C13"/>
    <w:rsid w:val="00C51050"/>
    <w:rsid w:val="00C542FA"/>
    <w:rsid w:val="00C54CE7"/>
    <w:rsid w:val="00C644CE"/>
    <w:rsid w:val="00C65ED2"/>
    <w:rsid w:val="00C66AE6"/>
    <w:rsid w:val="00C673D8"/>
    <w:rsid w:val="00C7109D"/>
    <w:rsid w:val="00C80ADE"/>
    <w:rsid w:val="00C879A9"/>
    <w:rsid w:val="00C92C0B"/>
    <w:rsid w:val="00C97A5C"/>
    <w:rsid w:val="00CA17D6"/>
    <w:rsid w:val="00CA5D79"/>
    <w:rsid w:val="00CA6235"/>
    <w:rsid w:val="00CA763A"/>
    <w:rsid w:val="00CC718B"/>
    <w:rsid w:val="00CC764D"/>
    <w:rsid w:val="00CF1008"/>
    <w:rsid w:val="00CF2921"/>
    <w:rsid w:val="00CF6638"/>
    <w:rsid w:val="00D12FCD"/>
    <w:rsid w:val="00D20BD6"/>
    <w:rsid w:val="00D67F0D"/>
    <w:rsid w:val="00D928A6"/>
    <w:rsid w:val="00DA0264"/>
    <w:rsid w:val="00DD4598"/>
    <w:rsid w:val="00DE3F21"/>
    <w:rsid w:val="00DE7023"/>
    <w:rsid w:val="00DF00AA"/>
    <w:rsid w:val="00DF5FE9"/>
    <w:rsid w:val="00E1153C"/>
    <w:rsid w:val="00E201FF"/>
    <w:rsid w:val="00E353FB"/>
    <w:rsid w:val="00E43D9F"/>
    <w:rsid w:val="00E640ED"/>
    <w:rsid w:val="00E65D74"/>
    <w:rsid w:val="00E74C23"/>
    <w:rsid w:val="00E96ACD"/>
    <w:rsid w:val="00E97BF7"/>
    <w:rsid w:val="00EA7718"/>
    <w:rsid w:val="00EB13A1"/>
    <w:rsid w:val="00EB6231"/>
    <w:rsid w:val="00EB76B8"/>
    <w:rsid w:val="00EC3997"/>
    <w:rsid w:val="00ED6ACD"/>
    <w:rsid w:val="00EE0955"/>
    <w:rsid w:val="00EF0784"/>
    <w:rsid w:val="00EF558F"/>
    <w:rsid w:val="00F03289"/>
    <w:rsid w:val="00F143AF"/>
    <w:rsid w:val="00F14CDC"/>
    <w:rsid w:val="00F2140A"/>
    <w:rsid w:val="00F278E6"/>
    <w:rsid w:val="00F300AC"/>
    <w:rsid w:val="00F309C4"/>
    <w:rsid w:val="00F32F48"/>
    <w:rsid w:val="00F461B3"/>
    <w:rsid w:val="00F51E00"/>
    <w:rsid w:val="00F52C4A"/>
    <w:rsid w:val="00F55CA9"/>
    <w:rsid w:val="00F82528"/>
    <w:rsid w:val="00F828C7"/>
    <w:rsid w:val="00F86145"/>
    <w:rsid w:val="00F90701"/>
    <w:rsid w:val="00F97869"/>
    <w:rsid w:val="00FA680D"/>
    <w:rsid w:val="00FB032C"/>
    <w:rsid w:val="00FB0EFB"/>
    <w:rsid w:val="00FB2D91"/>
    <w:rsid w:val="00FB40F0"/>
    <w:rsid w:val="00FD54F5"/>
    <w:rsid w:val="00FE0D3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66562"/>
    <o:shapelayout v:ext="edit">
      <o:idmap v:ext="edit" data="1"/>
      <o:rules v:ext="edit">
        <o:r id="V:Rule5" type="connector" idref="#_x0000_s1172"/>
        <o:r id="V:Rule6" type="connector" idref="#_x0000_s1141"/>
        <o:r id="V:Rule7" type="connector" idref="#_x0000_s1173"/>
        <o:r id="V:Rule8" type="connector" idref="#_x0000_s1174"/>
      </o:rules>
      <o:regrouptable v:ext="edit">
        <o:entry new="1" old="0"/>
        <o:entry new="2" old="1"/>
        <o:entry new="3" old="2"/>
        <o:entry new="4" old="2"/>
        <o:entry new="5" old="2"/>
        <o:entry new="6" old="2"/>
        <o:entry new="7" old="3"/>
        <o:entry new="8" old="7"/>
        <o:entry new="9" old="7"/>
        <o:entry new="10" old="7"/>
        <o:entry new="11" old="0"/>
        <o:entry new="12" old="11"/>
        <o:entry new="13" old="11"/>
        <o:entry new="14" old="13"/>
        <o:entry new="15" old="14"/>
        <o:entry new="16" old="15"/>
        <o:entry new="17" old="0"/>
        <o:entry new="18" old="17"/>
        <o:entry new="1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63A"/>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unhideWhenUsed/>
    <w:rsid w:val="00CA763A"/>
    <w:pPr>
      <w:tabs>
        <w:tab w:val="center" w:pos="4153"/>
        <w:tab w:val="right" w:pos="8306"/>
      </w:tabs>
      <w:spacing w:after="0" w:line="240" w:lineRule="auto"/>
    </w:pPr>
  </w:style>
  <w:style w:type="character" w:customStyle="1" w:styleId="CarCar2">
    <w:name w:val="Car Car2"/>
    <w:basedOn w:val="Policepardfaut"/>
    <w:rsid w:val="00CA763A"/>
  </w:style>
  <w:style w:type="paragraph" w:styleId="Pieddepage">
    <w:name w:val="footer"/>
    <w:basedOn w:val="Normal"/>
    <w:link w:val="PieddepageCar"/>
    <w:uiPriority w:val="99"/>
    <w:unhideWhenUsed/>
    <w:rsid w:val="00CA763A"/>
    <w:pPr>
      <w:tabs>
        <w:tab w:val="center" w:pos="4153"/>
        <w:tab w:val="right" w:pos="8306"/>
      </w:tabs>
      <w:spacing w:after="0" w:line="240" w:lineRule="auto"/>
    </w:pPr>
  </w:style>
  <w:style w:type="character" w:customStyle="1" w:styleId="CarCar1">
    <w:name w:val="Car Car1"/>
    <w:basedOn w:val="Policepardfaut"/>
    <w:rsid w:val="00CA763A"/>
  </w:style>
  <w:style w:type="paragraph" w:styleId="Textedebulles">
    <w:name w:val="Balloon Text"/>
    <w:basedOn w:val="Normal"/>
    <w:semiHidden/>
    <w:unhideWhenUsed/>
    <w:rsid w:val="00CA763A"/>
    <w:pPr>
      <w:spacing w:after="0" w:line="240" w:lineRule="auto"/>
    </w:pPr>
    <w:rPr>
      <w:rFonts w:ascii="Tahoma" w:hAnsi="Tahoma" w:cs="Tahoma"/>
      <w:sz w:val="16"/>
      <w:szCs w:val="16"/>
    </w:rPr>
  </w:style>
  <w:style w:type="character" w:customStyle="1" w:styleId="CarCar">
    <w:name w:val="Car Car"/>
    <w:basedOn w:val="Policepardfaut"/>
    <w:semiHidden/>
    <w:rsid w:val="00CA763A"/>
    <w:rPr>
      <w:rFonts w:ascii="Tahoma" w:hAnsi="Tahoma" w:cs="Tahoma"/>
      <w:sz w:val="16"/>
      <w:szCs w:val="16"/>
    </w:rPr>
  </w:style>
  <w:style w:type="character" w:customStyle="1" w:styleId="btspan1">
    <w:name w:val="btspan1"/>
    <w:basedOn w:val="Policepardfaut"/>
    <w:rsid w:val="00CA763A"/>
    <w:rPr>
      <w:color w:val="0066CC"/>
    </w:rPr>
  </w:style>
  <w:style w:type="character" w:styleId="Textedelespacerserv">
    <w:name w:val="Placeholder Text"/>
    <w:basedOn w:val="Policepardfaut"/>
    <w:semiHidden/>
    <w:rsid w:val="00CA763A"/>
    <w:rPr>
      <w:color w:val="808080"/>
    </w:rPr>
  </w:style>
  <w:style w:type="paragraph" w:styleId="Paragraphedeliste">
    <w:name w:val="List Paragraph"/>
    <w:basedOn w:val="Normal"/>
    <w:uiPriority w:val="34"/>
    <w:qFormat/>
    <w:rsid w:val="00CA763A"/>
    <w:pPr>
      <w:ind w:left="720"/>
      <w:contextualSpacing/>
    </w:pPr>
  </w:style>
  <w:style w:type="table" w:styleId="Grilledutableau">
    <w:name w:val="Table Grid"/>
    <w:basedOn w:val="TableauNormal"/>
    <w:rsid w:val="00E640ED"/>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ansinterligne">
    <w:name w:val="No Spacing"/>
    <w:uiPriority w:val="1"/>
    <w:qFormat/>
    <w:rsid w:val="00C542FA"/>
    <w:rPr>
      <w:sz w:val="22"/>
      <w:szCs w:val="22"/>
      <w:lang w:eastAsia="en-US"/>
    </w:rPr>
  </w:style>
  <w:style w:type="character" w:customStyle="1" w:styleId="PieddepageCar">
    <w:name w:val="Pied de page Car"/>
    <w:basedOn w:val="Policepardfaut"/>
    <w:link w:val="Pieddepage"/>
    <w:uiPriority w:val="99"/>
    <w:rsid w:val="00AD3C9C"/>
    <w:rPr>
      <w:sz w:val="22"/>
      <w:szCs w:val="22"/>
      <w:lang w:eastAsia="en-US"/>
    </w:rPr>
  </w:style>
  <w:style w:type="character" w:styleId="Numrodepage">
    <w:name w:val="page number"/>
    <w:basedOn w:val="Policepardfaut"/>
    <w:rsid w:val="007C60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4.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99C2A-F6FD-462F-BC8B-548B2C908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29</Pages>
  <Words>6300</Words>
  <Characters>34655</Characters>
  <Application>Microsoft Office Word</Application>
  <DocSecurity>0</DocSecurity>
  <Lines>288</Lines>
  <Paragraphs>81</Paragraphs>
  <ScaleCrop>false</ScaleCrop>
  <HeadingPairs>
    <vt:vector size="2" baseType="variant">
      <vt:variant>
        <vt:lpstr>Titre</vt:lpstr>
      </vt:variant>
      <vt:variant>
        <vt:i4>1</vt:i4>
      </vt:variant>
    </vt:vector>
  </HeadingPairs>
  <TitlesOfParts>
    <vt:vector size="1" baseType="lpstr">
      <vt:lpstr>ETUDE EXPERIMENTALE</vt:lpstr>
    </vt:vector>
  </TitlesOfParts>
  <Company>Sweet</Company>
  <LinksUpToDate>false</LinksUpToDate>
  <CharactersWithSpaces>40874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ETUDE EXPERIMENTALE</dc:title>
  <dc:subject/>
  <dc:creator>SWEET</dc:creator>
  <cp:keywords/>
  <dc:description/>
  <cp:lastModifiedBy>SWEET</cp:lastModifiedBy>
  <cp:revision>6</cp:revision>
  <dcterms:created xsi:type="dcterms:W3CDTF">2010-07-16T15:52:00Z</dcterms:created>
  <dcterms:modified xsi:type="dcterms:W3CDTF">2010-07-16T21:28:00Z</dcterms:modified>
</cp:coreProperties>
</file>